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734" w:rsidRDefault="00316734"/>
    <w:p w:rsidR="00316734" w:rsidRPr="00190B57" w:rsidRDefault="00316734" w:rsidP="00316734">
      <w:pPr>
        <w:jc w:val="center"/>
        <w:rPr>
          <w:b/>
          <w:bCs/>
          <w:sz w:val="28"/>
          <w:szCs w:val="28"/>
        </w:rPr>
      </w:pPr>
      <w:r w:rsidRPr="00190B57">
        <w:rPr>
          <w:b/>
          <w:bCs/>
          <w:sz w:val="28"/>
          <w:szCs w:val="28"/>
        </w:rPr>
        <w:t xml:space="preserve">New GMDSS SOLAS Carriage Requirements </w:t>
      </w:r>
    </w:p>
    <w:p w:rsidR="00316734" w:rsidRPr="00817F33" w:rsidRDefault="00316734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33"/>
        <w:gridCol w:w="2011"/>
        <w:gridCol w:w="1827"/>
        <w:gridCol w:w="1764"/>
        <w:gridCol w:w="1615"/>
      </w:tblGrid>
      <w:tr w:rsidR="00F73B2A" w:rsidRPr="00817F33" w:rsidTr="00817F33">
        <w:trPr>
          <w:tblHeader/>
        </w:trPr>
        <w:tc>
          <w:tcPr>
            <w:tcW w:w="2133" w:type="dxa"/>
            <w:vAlign w:val="center"/>
          </w:tcPr>
          <w:p w:rsidR="00747B89" w:rsidRPr="00817F33" w:rsidRDefault="00747B89" w:rsidP="00316734">
            <w:pPr>
              <w:jc w:val="center"/>
              <w:rPr>
                <w:b/>
                <w:bCs/>
              </w:rPr>
            </w:pPr>
            <w:r w:rsidRPr="00817F33">
              <w:rPr>
                <w:b/>
                <w:bCs/>
              </w:rPr>
              <w:t>Equipment</w:t>
            </w:r>
          </w:p>
        </w:tc>
        <w:tc>
          <w:tcPr>
            <w:tcW w:w="2011" w:type="dxa"/>
            <w:vAlign w:val="center"/>
          </w:tcPr>
          <w:p w:rsidR="00747B89" w:rsidRPr="00817F33" w:rsidRDefault="00747B89" w:rsidP="00316734">
            <w:pPr>
              <w:jc w:val="center"/>
              <w:rPr>
                <w:b/>
                <w:bCs/>
              </w:rPr>
            </w:pPr>
            <w:r w:rsidRPr="00817F33">
              <w:rPr>
                <w:b/>
                <w:bCs/>
              </w:rPr>
              <w:t>IMO Performance Standard</w:t>
            </w:r>
          </w:p>
        </w:tc>
        <w:tc>
          <w:tcPr>
            <w:tcW w:w="1827" w:type="dxa"/>
            <w:vAlign w:val="center"/>
          </w:tcPr>
          <w:p w:rsidR="00747B89" w:rsidRPr="00817F33" w:rsidRDefault="00747B89" w:rsidP="00316734">
            <w:pPr>
              <w:jc w:val="center"/>
              <w:rPr>
                <w:b/>
                <w:bCs/>
              </w:rPr>
            </w:pPr>
            <w:r w:rsidRPr="00817F33">
              <w:rPr>
                <w:b/>
                <w:bCs/>
              </w:rPr>
              <w:t>IEC Certification Standard</w:t>
            </w:r>
          </w:p>
        </w:tc>
        <w:tc>
          <w:tcPr>
            <w:tcW w:w="1764" w:type="dxa"/>
            <w:vAlign w:val="center"/>
          </w:tcPr>
          <w:p w:rsidR="00747B89" w:rsidRPr="00817F33" w:rsidRDefault="009D29E2" w:rsidP="00316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Installed</w:t>
            </w:r>
            <w:r w:rsidR="00747B89" w:rsidRPr="00817F33">
              <w:rPr>
                <w:b/>
                <w:bCs/>
              </w:rPr>
              <w:t xml:space="preserve"> on or after</w:t>
            </w:r>
          </w:p>
        </w:tc>
        <w:tc>
          <w:tcPr>
            <w:tcW w:w="1615" w:type="dxa"/>
            <w:vAlign w:val="center"/>
          </w:tcPr>
          <w:p w:rsidR="00747B89" w:rsidRPr="00817F33" w:rsidRDefault="00F73B2A" w:rsidP="00817F33">
            <w:pPr>
              <w:jc w:val="center"/>
              <w:rPr>
                <w:b/>
                <w:bCs/>
              </w:rPr>
            </w:pPr>
            <w:r w:rsidRPr="00817F33">
              <w:rPr>
                <w:b/>
                <w:bCs/>
              </w:rPr>
              <w:t>FCC</w:t>
            </w:r>
            <w:r w:rsidR="00B7272C" w:rsidRPr="00817F33">
              <w:rPr>
                <w:b/>
                <w:bCs/>
              </w:rPr>
              <w:t xml:space="preserve"> rule</w:t>
            </w:r>
          </w:p>
        </w:tc>
      </w:tr>
      <w:tr w:rsidR="00F73B2A" w:rsidRPr="00817F33" w:rsidTr="00817F33">
        <w:tc>
          <w:tcPr>
            <w:tcW w:w="2133" w:type="dxa"/>
            <w:vAlign w:val="center"/>
          </w:tcPr>
          <w:p w:rsidR="00747B89" w:rsidRPr="00817F33" w:rsidRDefault="00747B89" w:rsidP="00316734">
            <w:pPr>
              <w:rPr>
                <w:vertAlign w:val="superscript"/>
              </w:rPr>
            </w:pPr>
            <w:r w:rsidRPr="00817F33">
              <w:t xml:space="preserve">Integrated Communication System </w:t>
            </w:r>
            <w:r w:rsidRPr="00817F33">
              <w:rPr>
                <w:vertAlign w:val="superscript"/>
              </w:rPr>
              <w:t>a.</w:t>
            </w:r>
          </w:p>
        </w:tc>
        <w:tc>
          <w:tcPr>
            <w:tcW w:w="2011" w:type="dxa"/>
            <w:vAlign w:val="center"/>
          </w:tcPr>
          <w:p w:rsidR="00747B89" w:rsidRPr="00817F33" w:rsidRDefault="00747B89" w:rsidP="00316734">
            <w:r w:rsidRPr="00817F33">
              <w:t>MSC.517(105)</w:t>
            </w:r>
          </w:p>
        </w:tc>
        <w:tc>
          <w:tcPr>
            <w:tcW w:w="1827" w:type="dxa"/>
            <w:vAlign w:val="center"/>
          </w:tcPr>
          <w:p w:rsidR="00747B89" w:rsidRPr="00817F33" w:rsidRDefault="00B7272C" w:rsidP="00B7272C">
            <w:pPr>
              <w:jc w:val="center"/>
              <w:rPr>
                <w:vertAlign w:val="superscript"/>
              </w:rPr>
            </w:pPr>
            <w:r w:rsidRPr="00817F33">
              <w:t xml:space="preserve">IEC 62940 </w:t>
            </w:r>
            <w:r w:rsidRPr="00817F33">
              <w:rPr>
                <w:vertAlign w:val="superscript"/>
              </w:rPr>
              <w:t>c.</w:t>
            </w:r>
          </w:p>
        </w:tc>
        <w:tc>
          <w:tcPr>
            <w:tcW w:w="1764" w:type="dxa"/>
            <w:vAlign w:val="center"/>
          </w:tcPr>
          <w:p w:rsidR="00747B89" w:rsidRPr="00817F33" w:rsidRDefault="00747B89" w:rsidP="00316734">
            <w:pPr>
              <w:jc w:val="center"/>
            </w:pPr>
            <w:r w:rsidRPr="00817F33">
              <w:t>1 January 2024</w:t>
            </w:r>
          </w:p>
        </w:tc>
        <w:tc>
          <w:tcPr>
            <w:tcW w:w="1615" w:type="dxa"/>
            <w:vAlign w:val="center"/>
          </w:tcPr>
          <w:p w:rsidR="00747B89" w:rsidRPr="00817F33" w:rsidRDefault="00F73B2A" w:rsidP="00B7272C">
            <w:pPr>
              <w:jc w:val="center"/>
            </w:pPr>
            <w:r w:rsidRPr="00817F33">
              <w:t>80.1083(d)</w:t>
            </w:r>
          </w:p>
        </w:tc>
      </w:tr>
      <w:tr w:rsidR="00F73B2A" w:rsidRPr="00817F33" w:rsidTr="00817F33">
        <w:tc>
          <w:tcPr>
            <w:tcW w:w="2133" w:type="dxa"/>
            <w:vAlign w:val="center"/>
          </w:tcPr>
          <w:p w:rsidR="00747B89" w:rsidRPr="00817F33" w:rsidRDefault="00747B89" w:rsidP="00316734">
            <w:pPr>
              <w:rPr>
                <w:vertAlign w:val="superscript"/>
              </w:rPr>
            </w:pPr>
            <w:r w:rsidRPr="00817F33">
              <w:t xml:space="preserve">Aeronautical VHF handheld </w:t>
            </w:r>
            <w:r w:rsidRPr="00817F33">
              <w:rPr>
                <w:vertAlign w:val="superscript"/>
              </w:rPr>
              <w:t>b.</w:t>
            </w:r>
          </w:p>
        </w:tc>
        <w:tc>
          <w:tcPr>
            <w:tcW w:w="2011" w:type="dxa"/>
            <w:vAlign w:val="center"/>
          </w:tcPr>
          <w:p w:rsidR="00747B89" w:rsidRPr="00817F33" w:rsidRDefault="00747B89" w:rsidP="00316734">
            <w:r w:rsidRPr="00817F33">
              <w:t>MSC.516(105)</w:t>
            </w:r>
          </w:p>
        </w:tc>
        <w:tc>
          <w:tcPr>
            <w:tcW w:w="1827" w:type="dxa"/>
            <w:vAlign w:val="center"/>
          </w:tcPr>
          <w:p w:rsidR="00747B89" w:rsidRPr="00817F33" w:rsidRDefault="00B7272C" w:rsidP="00B7272C">
            <w:pPr>
              <w:jc w:val="center"/>
            </w:pPr>
            <w:r w:rsidRPr="00817F33">
              <w:t>-</w:t>
            </w:r>
          </w:p>
        </w:tc>
        <w:tc>
          <w:tcPr>
            <w:tcW w:w="1764" w:type="dxa"/>
            <w:vAlign w:val="center"/>
          </w:tcPr>
          <w:p w:rsidR="00747B89" w:rsidRPr="00817F33" w:rsidRDefault="00747B89" w:rsidP="00316734">
            <w:pPr>
              <w:jc w:val="center"/>
            </w:pPr>
            <w:r w:rsidRPr="00817F33">
              <w:t>1 January 2024</w:t>
            </w:r>
          </w:p>
        </w:tc>
        <w:tc>
          <w:tcPr>
            <w:tcW w:w="1615" w:type="dxa"/>
            <w:vAlign w:val="center"/>
          </w:tcPr>
          <w:p w:rsidR="00747B89" w:rsidRPr="00817F33" w:rsidRDefault="00817F33" w:rsidP="00B7272C">
            <w:pPr>
              <w:jc w:val="center"/>
            </w:pPr>
            <w:r>
              <w:t>80.1085(d)</w:t>
            </w:r>
          </w:p>
        </w:tc>
      </w:tr>
      <w:tr w:rsidR="00F73B2A" w:rsidRPr="00817F33" w:rsidTr="00817F33">
        <w:tc>
          <w:tcPr>
            <w:tcW w:w="2133" w:type="dxa"/>
            <w:vAlign w:val="center"/>
          </w:tcPr>
          <w:p w:rsidR="00747B89" w:rsidRPr="00817F33" w:rsidRDefault="00B7272C" w:rsidP="00316734">
            <w:r w:rsidRPr="00817F33">
              <w:t>Survival craft VHF handheld</w:t>
            </w:r>
          </w:p>
        </w:tc>
        <w:tc>
          <w:tcPr>
            <w:tcW w:w="2011" w:type="dxa"/>
            <w:vAlign w:val="center"/>
          </w:tcPr>
          <w:p w:rsidR="00747B89" w:rsidRPr="00817F33" w:rsidRDefault="00B7272C" w:rsidP="00316734">
            <w:r w:rsidRPr="00817F33">
              <w:t>MSC.515(105)</w:t>
            </w:r>
          </w:p>
        </w:tc>
        <w:tc>
          <w:tcPr>
            <w:tcW w:w="1827" w:type="dxa"/>
            <w:vAlign w:val="center"/>
          </w:tcPr>
          <w:p w:rsidR="00747B89" w:rsidRPr="00817F33" w:rsidRDefault="00B7272C" w:rsidP="00316734">
            <w:r w:rsidRPr="00817F33">
              <w:t>IEC 61097-12 Ed.1 Amd.2</w:t>
            </w:r>
          </w:p>
        </w:tc>
        <w:tc>
          <w:tcPr>
            <w:tcW w:w="1764" w:type="dxa"/>
            <w:vAlign w:val="center"/>
          </w:tcPr>
          <w:p w:rsidR="00747B89" w:rsidRPr="00817F33" w:rsidRDefault="00B7272C" w:rsidP="00316734">
            <w:pPr>
              <w:jc w:val="center"/>
            </w:pPr>
            <w:r w:rsidRPr="00817F33">
              <w:t>1 January 2024</w:t>
            </w:r>
          </w:p>
        </w:tc>
        <w:tc>
          <w:tcPr>
            <w:tcW w:w="1615" w:type="dxa"/>
            <w:vAlign w:val="center"/>
          </w:tcPr>
          <w:p w:rsidR="00747B89" w:rsidRPr="00817F33" w:rsidRDefault="00817F33" w:rsidP="00B7272C">
            <w:pPr>
              <w:jc w:val="center"/>
            </w:pPr>
            <w:r>
              <w:t>80.1095</w:t>
            </w:r>
          </w:p>
        </w:tc>
      </w:tr>
      <w:tr w:rsidR="00F73B2A" w:rsidRPr="00817F33" w:rsidTr="00817F33">
        <w:tc>
          <w:tcPr>
            <w:tcW w:w="2133" w:type="dxa"/>
            <w:vAlign w:val="center"/>
          </w:tcPr>
          <w:p w:rsidR="00747B89" w:rsidRPr="00817F33" w:rsidRDefault="00B7272C" w:rsidP="00316734">
            <w:r w:rsidRPr="00817F33">
              <w:t>Inmarsat-C</w:t>
            </w:r>
          </w:p>
        </w:tc>
        <w:tc>
          <w:tcPr>
            <w:tcW w:w="2011" w:type="dxa"/>
            <w:vAlign w:val="center"/>
          </w:tcPr>
          <w:p w:rsidR="00747B89" w:rsidRPr="00817F33" w:rsidRDefault="00B7272C" w:rsidP="00316734">
            <w:r w:rsidRPr="00817F33">
              <w:t>MSC.513(105)</w:t>
            </w:r>
          </w:p>
        </w:tc>
        <w:tc>
          <w:tcPr>
            <w:tcW w:w="1827" w:type="dxa"/>
            <w:vAlign w:val="center"/>
          </w:tcPr>
          <w:p w:rsidR="00747B89" w:rsidRPr="00782DEE" w:rsidRDefault="00B7272C" w:rsidP="00316734">
            <w:pPr>
              <w:rPr>
                <w:vertAlign w:val="superscript"/>
              </w:rPr>
            </w:pPr>
            <w:r w:rsidRPr="00817F33">
              <w:t xml:space="preserve">IEC 61097-4 </w:t>
            </w:r>
            <w:r w:rsidR="00782DEE">
              <w:rPr>
                <w:vertAlign w:val="superscript"/>
              </w:rPr>
              <w:t>e.</w:t>
            </w:r>
          </w:p>
        </w:tc>
        <w:tc>
          <w:tcPr>
            <w:tcW w:w="1764" w:type="dxa"/>
            <w:vAlign w:val="center"/>
          </w:tcPr>
          <w:p w:rsidR="00747B89" w:rsidRPr="00817F33" w:rsidRDefault="00B7272C" w:rsidP="00316734">
            <w:pPr>
              <w:jc w:val="center"/>
              <w:rPr>
                <w:vertAlign w:val="superscript"/>
              </w:rPr>
            </w:pPr>
            <w:r w:rsidRPr="00817F33">
              <w:t>1 January 202</w:t>
            </w:r>
            <w:r w:rsidR="00764B4F" w:rsidRPr="00817F33">
              <w:t xml:space="preserve">8 </w:t>
            </w:r>
            <w:r w:rsidR="00764B4F" w:rsidRPr="00817F33">
              <w:rPr>
                <w:vertAlign w:val="superscript"/>
              </w:rPr>
              <w:t>d.</w:t>
            </w:r>
          </w:p>
        </w:tc>
        <w:tc>
          <w:tcPr>
            <w:tcW w:w="1615" w:type="dxa"/>
            <w:vAlign w:val="center"/>
          </w:tcPr>
          <w:p w:rsidR="00747B89" w:rsidRPr="00817F33" w:rsidRDefault="00817F33" w:rsidP="00B7272C">
            <w:pPr>
              <w:jc w:val="center"/>
            </w:pPr>
            <w:r>
              <w:t>80.1091(a)</w:t>
            </w:r>
            <w:r>
              <w:br/>
              <w:t>(1)</w:t>
            </w:r>
          </w:p>
        </w:tc>
      </w:tr>
      <w:tr w:rsidR="00F73B2A" w:rsidRPr="00817F33" w:rsidTr="00817F33">
        <w:tc>
          <w:tcPr>
            <w:tcW w:w="2133" w:type="dxa"/>
            <w:vAlign w:val="center"/>
          </w:tcPr>
          <w:p w:rsidR="00747B89" w:rsidRPr="00817F33" w:rsidRDefault="00764B4F" w:rsidP="00316734">
            <w:r w:rsidRPr="00817F33">
              <w:t>MF/HF Radio</w:t>
            </w:r>
          </w:p>
        </w:tc>
        <w:tc>
          <w:tcPr>
            <w:tcW w:w="2011" w:type="dxa"/>
            <w:vAlign w:val="center"/>
          </w:tcPr>
          <w:p w:rsidR="00747B89" w:rsidRPr="00817F33" w:rsidRDefault="00764B4F" w:rsidP="00316734">
            <w:r w:rsidRPr="00817F33">
              <w:t>MSC.512(105)</w:t>
            </w:r>
          </w:p>
        </w:tc>
        <w:tc>
          <w:tcPr>
            <w:tcW w:w="1827" w:type="dxa"/>
            <w:vAlign w:val="center"/>
          </w:tcPr>
          <w:p w:rsidR="00747B89" w:rsidRPr="00817F33" w:rsidRDefault="00764B4F" w:rsidP="00316734">
            <w:r w:rsidRPr="00817F33">
              <w:t xml:space="preserve">IEC 61097-9 </w:t>
            </w:r>
            <w:r w:rsidR="00556546" w:rsidRPr="00817F33">
              <w:rPr>
                <w:vertAlign w:val="superscript"/>
              </w:rPr>
              <w:t>e</w:t>
            </w:r>
            <w:r w:rsidRPr="00817F33">
              <w:rPr>
                <w:vertAlign w:val="superscript"/>
              </w:rPr>
              <w:t>.</w:t>
            </w:r>
          </w:p>
        </w:tc>
        <w:tc>
          <w:tcPr>
            <w:tcW w:w="1764" w:type="dxa"/>
            <w:vAlign w:val="center"/>
          </w:tcPr>
          <w:p w:rsidR="00747B89" w:rsidRPr="00817F33" w:rsidRDefault="00764B4F" w:rsidP="00316734">
            <w:pPr>
              <w:jc w:val="center"/>
              <w:rPr>
                <w:vertAlign w:val="superscript"/>
              </w:rPr>
            </w:pPr>
            <w:r w:rsidRPr="00817F33">
              <w:t xml:space="preserve">1 January 2028 </w:t>
            </w:r>
            <w:r w:rsidRPr="00817F33">
              <w:rPr>
                <w:vertAlign w:val="superscript"/>
              </w:rPr>
              <w:t>d.</w:t>
            </w:r>
          </w:p>
        </w:tc>
        <w:tc>
          <w:tcPr>
            <w:tcW w:w="1615" w:type="dxa"/>
            <w:vAlign w:val="center"/>
          </w:tcPr>
          <w:p w:rsidR="00747B89" w:rsidRPr="00817F33" w:rsidRDefault="00817F33" w:rsidP="00B7272C">
            <w:pPr>
              <w:jc w:val="center"/>
            </w:pPr>
            <w:r>
              <w:t>80.1089, 80.1091, 80.1093</w:t>
            </w:r>
          </w:p>
        </w:tc>
      </w:tr>
      <w:tr w:rsidR="00F73B2A" w:rsidRPr="00817F33" w:rsidTr="00817F33">
        <w:tc>
          <w:tcPr>
            <w:tcW w:w="2133" w:type="dxa"/>
            <w:vAlign w:val="center"/>
          </w:tcPr>
          <w:p w:rsidR="00747B89" w:rsidRPr="00817F33" w:rsidRDefault="00764B4F" w:rsidP="00316734">
            <w:r w:rsidRPr="00817F33">
              <w:t>VHF radio</w:t>
            </w:r>
          </w:p>
        </w:tc>
        <w:tc>
          <w:tcPr>
            <w:tcW w:w="2011" w:type="dxa"/>
            <w:vAlign w:val="center"/>
          </w:tcPr>
          <w:p w:rsidR="00747B89" w:rsidRPr="00817F33" w:rsidRDefault="00764B4F" w:rsidP="00316734">
            <w:r w:rsidRPr="00817F33">
              <w:t>MSC.511(105)</w:t>
            </w:r>
          </w:p>
        </w:tc>
        <w:tc>
          <w:tcPr>
            <w:tcW w:w="1827" w:type="dxa"/>
            <w:vAlign w:val="center"/>
          </w:tcPr>
          <w:p w:rsidR="00747B89" w:rsidRPr="00817F33" w:rsidRDefault="00764B4F" w:rsidP="00316734">
            <w:pPr>
              <w:rPr>
                <w:vertAlign w:val="superscript"/>
              </w:rPr>
            </w:pPr>
            <w:r w:rsidRPr="00817F33">
              <w:t xml:space="preserve">IEC 61097-7 </w:t>
            </w:r>
            <w:r w:rsidR="00556546" w:rsidRPr="00817F33">
              <w:rPr>
                <w:vertAlign w:val="superscript"/>
              </w:rPr>
              <w:t>e</w:t>
            </w:r>
            <w:r w:rsidRPr="00817F33">
              <w:rPr>
                <w:vertAlign w:val="superscript"/>
              </w:rPr>
              <w:t>.</w:t>
            </w:r>
          </w:p>
        </w:tc>
        <w:tc>
          <w:tcPr>
            <w:tcW w:w="1764" w:type="dxa"/>
            <w:vAlign w:val="center"/>
          </w:tcPr>
          <w:p w:rsidR="00747B89" w:rsidRPr="00817F33" w:rsidRDefault="00764B4F" w:rsidP="00316734">
            <w:pPr>
              <w:jc w:val="center"/>
              <w:rPr>
                <w:vertAlign w:val="superscript"/>
              </w:rPr>
            </w:pPr>
            <w:r w:rsidRPr="00817F33">
              <w:t xml:space="preserve">1 January 2028 </w:t>
            </w:r>
            <w:r w:rsidRPr="00817F33">
              <w:rPr>
                <w:vertAlign w:val="superscript"/>
              </w:rPr>
              <w:t>d.</w:t>
            </w:r>
          </w:p>
        </w:tc>
        <w:tc>
          <w:tcPr>
            <w:tcW w:w="1615" w:type="dxa"/>
            <w:vAlign w:val="center"/>
          </w:tcPr>
          <w:p w:rsidR="00747B89" w:rsidRPr="00817F33" w:rsidRDefault="00F73B2A" w:rsidP="00B7272C">
            <w:pPr>
              <w:jc w:val="center"/>
            </w:pPr>
            <w:r w:rsidRPr="00817F33">
              <w:t>80.1085(a</w:t>
            </w:r>
            <w:r w:rsidR="00817F33">
              <w:t>-b</w:t>
            </w:r>
            <w:r w:rsidRPr="00817F33">
              <w:t>)</w:t>
            </w:r>
          </w:p>
        </w:tc>
      </w:tr>
      <w:tr w:rsidR="00F73B2A" w:rsidRPr="00817F33" w:rsidTr="00817F33">
        <w:tc>
          <w:tcPr>
            <w:tcW w:w="2133" w:type="dxa"/>
            <w:vAlign w:val="center"/>
          </w:tcPr>
          <w:p w:rsidR="00747B89" w:rsidRPr="00817F33" w:rsidRDefault="00764B4F" w:rsidP="00316734">
            <w:r w:rsidRPr="00817F33">
              <w:t>Radar SART</w:t>
            </w:r>
          </w:p>
        </w:tc>
        <w:tc>
          <w:tcPr>
            <w:tcW w:w="2011" w:type="dxa"/>
            <w:vAlign w:val="center"/>
          </w:tcPr>
          <w:p w:rsidR="00747B89" w:rsidRPr="00817F33" w:rsidRDefault="00764B4F" w:rsidP="00316734">
            <w:r w:rsidRPr="00817F33">
              <w:t>MSC.510(105)</w:t>
            </w:r>
          </w:p>
        </w:tc>
        <w:tc>
          <w:tcPr>
            <w:tcW w:w="1827" w:type="dxa"/>
            <w:vAlign w:val="center"/>
          </w:tcPr>
          <w:p w:rsidR="00747B89" w:rsidRPr="00817F33" w:rsidRDefault="00764B4F" w:rsidP="00316734">
            <w:pPr>
              <w:rPr>
                <w:vertAlign w:val="superscript"/>
              </w:rPr>
            </w:pPr>
            <w:r w:rsidRPr="00817F33">
              <w:t>IEC 61097-</w:t>
            </w:r>
            <w:r w:rsidR="00556546" w:rsidRPr="00817F33">
              <w:t xml:space="preserve">1 </w:t>
            </w:r>
            <w:r w:rsidR="00556546" w:rsidRPr="00817F33">
              <w:rPr>
                <w:vertAlign w:val="superscript"/>
              </w:rPr>
              <w:t>c.</w:t>
            </w:r>
          </w:p>
        </w:tc>
        <w:tc>
          <w:tcPr>
            <w:tcW w:w="1764" w:type="dxa"/>
            <w:vAlign w:val="center"/>
          </w:tcPr>
          <w:p w:rsidR="00747B89" w:rsidRPr="00817F33" w:rsidRDefault="00556546" w:rsidP="00316734">
            <w:pPr>
              <w:jc w:val="center"/>
            </w:pPr>
            <w:r w:rsidRPr="00817F33">
              <w:t>1 January 2024</w:t>
            </w:r>
          </w:p>
        </w:tc>
        <w:tc>
          <w:tcPr>
            <w:tcW w:w="1615" w:type="dxa"/>
            <w:vAlign w:val="center"/>
          </w:tcPr>
          <w:p w:rsidR="00747B89" w:rsidRPr="00817F33" w:rsidRDefault="00817F33" w:rsidP="00B7272C">
            <w:pPr>
              <w:jc w:val="center"/>
            </w:pPr>
            <w:r>
              <w:t>80.1085(a)</w:t>
            </w:r>
            <w:r>
              <w:br/>
              <w:t>(3)</w:t>
            </w:r>
          </w:p>
        </w:tc>
      </w:tr>
      <w:tr w:rsidR="00F73B2A" w:rsidRPr="00817F33" w:rsidTr="00817F33">
        <w:tc>
          <w:tcPr>
            <w:tcW w:w="2133" w:type="dxa"/>
            <w:vAlign w:val="center"/>
          </w:tcPr>
          <w:p w:rsidR="00747B89" w:rsidRPr="00817F33" w:rsidRDefault="00556546" w:rsidP="00316734">
            <w:r w:rsidRPr="00817F33">
              <w:t>NAVTEX</w:t>
            </w:r>
          </w:p>
        </w:tc>
        <w:tc>
          <w:tcPr>
            <w:tcW w:w="2011" w:type="dxa"/>
            <w:vAlign w:val="center"/>
          </w:tcPr>
          <w:p w:rsidR="00747B89" w:rsidRPr="00817F33" w:rsidRDefault="00556546" w:rsidP="00316734">
            <w:r w:rsidRPr="00817F33">
              <w:t>MSC.508(105)</w:t>
            </w:r>
          </w:p>
        </w:tc>
        <w:tc>
          <w:tcPr>
            <w:tcW w:w="1827" w:type="dxa"/>
            <w:vAlign w:val="center"/>
          </w:tcPr>
          <w:p w:rsidR="00747B89" w:rsidRPr="00817F33" w:rsidRDefault="00556546" w:rsidP="00316734">
            <w:r w:rsidRPr="00817F33">
              <w:t>IEC 61097-6 Ed.2.2</w:t>
            </w:r>
          </w:p>
        </w:tc>
        <w:tc>
          <w:tcPr>
            <w:tcW w:w="1764" w:type="dxa"/>
            <w:vAlign w:val="center"/>
          </w:tcPr>
          <w:p w:rsidR="00747B89" w:rsidRPr="00817F33" w:rsidRDefault="00556546" w:rsidP="00316734">
            <w:pPr>
              <w:jc w:val="center"/>
            </w:pPr>
            <w:r w:rsidRPr="00817F33">
              <w:t>1 January 2024</w:t>
            </w:r>
          </w:p>
        </w:tc>
        <w:tc>
          <w:tcPr>
            <w:tcW w:w="1615" w:type="dxa"/>
            <w:vAlign w:val="center"/>
          </w:tcPr>
          <w:p w:rsidR="00747B89" w:rsidRPr="00817F33" w:rsidRDefault="00817F33" w:rsidP="00B7272C">
            <w:pPr>
              <w:jc w:val="center"/>
            </w:pPr>
            <w:r>
              <w:t>80.1085(a)</w:t>
            </w:r>
            <w:r>
              <w:br/>
              <w:t>(5)</w:t>
            </w:r>
          </w:p>
        </w:tc>
      </w:tr>
      <w:tr w:rsidR="00F73B2A" w:rsidRPr="00817F33" w:rsidTr="00817F33">
        <w:tc>
          <w:tcPr>
            <w:tcW w:w="2133" w:type="dxa"/>
            <w:vAlign w:val="center"/>
          </w:tcPr>
          <w:p w:rsidR="00747B89" w:rsidRPr="00817F33" w:rsidRDefault="00F73B2A" w:rsidP="00316734">
            <w:r w:rsidRPr="00817F33">
              <w:t>406 MHz EPIRBs</w:t>
            </w:r>
          </w:p>
        </w:tc>
        <w:tc>
          <w:tcPr>
            <w:tcW w:w="2011" w:type="dxa"/>
            <w:vAlign w:val="center"/>
          </w:tcPr>
          <w:p w:rsidR="00747B89" w:rsidRPr="00817F33" w:rsidRDefault="00F73B2A" w:rsidP="00316734">
            <w:r w:rsidRPr="00817F33">
              <w:t>MSC.471(101)</w:t>
            </w:r>
          </w:p>
        </w:tc>
        <w:tc>
          <w:tcPr>
            <w:tcW w:w="1827" w:type="dxa"/>
            <w:vAlign w:val="center"/>
          </w:tcPr>
          <w:p w:rsidR="00747B89" w:rsidRPr="00817F33" w:rsidRDefault="00F73B2A" w:rsidP="00316734">
            <w:r w:rsidRPr="00817F33">
              <w:t>IEC 61097-2 Ed.4</w:t>
            </w:r>
          </w:p>
        </w:tc>
        <w:tc>
          <w:tcPr>
            <w:tcW w:w="1764" w:type="dxa"/>
            <w:vAlign w:val="center"/>
          </w:tcPr>
          <w:p w:rsidR="00747B89" w:rsidRPr="00817F33" w:rsidRDefault="00F73B2A" w:rsidP="00316734">
            <w:pPr>
              <w:jc w:val="center"/>
            </w:pPr>
            <w:r w:rsidRPr="00817F33">
              <w:t>1 J</w:t>
            </w:r>
            <w:r w:rsidR="00E54B6F">
              <w:t>uly</w:t>
            </w:r>
            <w:r w:rsidRPr="00817F33">
              <w:t xml:space="preserve"> 2022</w:t>
            </w:r>
          </w:p>
        </w:tc>
        <w:tc>
          <w:tcPr>
            <w:tcW w:w="1615" w:type="dxa"/>
            <w:vAlign w:val="center"/>
          </w:tcPr>
          <w:p w:rsidR="00747B89" w:rsidRPr="00817F33" w:rsidRDefault="00817F33" w:rsidP="00B7272C">
            <w:pPr>
              <w:jc w:val="center"/>
            </w:pPr>
            <w:r>
              <w:t>80.1085(a)</w:t>
            </w:r>
            <w:r>
              <w:br/>
              <w:t>(6)</w:t>
            </w:r>
          </w:p>
        </w:tc>
      </w:tr>
      <w:tr w:rsidR="00F73B2A" w:rsidRPr="00817F33" w:rsidTr="00817F33">
        <w:tc>
          <w:tcPr>
            <w:tcW w:w="2133" w:type="dxa"/>
            <w:vAlign w:val="center"/>
          </w:tcPr>
          <w:p w:rsidR="00747B89" w:rsidRPr="00817F33" w:rsidRDefault="00747B89" w:rsidP="00316734"/>
        </w:tc>
        <w:tc>
          <w:tcPr>
            <w:tcW w:w="2011" w:type="dxa"/>
            <w:vAlign w:val="center"/>
          </w:tcPr>
          <w:p w:rsidR="00747B89" w:rsidRPr="00817F33" w:rsidRDefault="00747B89" w:rsidP="00316734"/>
        </w:tc>
        <w:tc>
          <w:tcPr>
            <w:tcW w:w="1827" w:type="dxa"/>
            <w:vAlign w:val="center"/>
          </w:tcPr>
          <w:p w:rsidR="00747B89" w:rsidRPr="00817F33" w:rsidRDefault="00747B89" w:rsidP="00316734"/>
        </w:tc>
        <w:tc>
          <w:tcPr>
            <w:tcW w:w="1764" w:type="dxa"/>
            <w:vAlign w:val="center"/>
          </w:tcPr>
          <w:p w:rsidR="00747B89" w:rsidRPr="00817F33" w:rsidRDefault="00747B89" w:rsidP="00316734">
            <w:pPr>
              <w:jc w:val="center"/>
            </w:pPr>
          </w:p>
        </w:tc>
        <w:tc>
          <w:tcPr>
            <w:tcW w:w="1615" w:type="dxa"/>
            <w:vAlign w:val="center"/>
          </w:tcPr>
          <w:p w:rsidR="00747B89" w:rsidRPr="00817F33" w:rsidRDefault="00747B89" w:rsidP="00B7272C">
            <w:pPr>
              <w:jc w:val="center"/>
            </w:pPr>
          </w:p>
        </w:tc>
      </w:tr>
      <w:tr w:rsidR="00747B89" w:rsidRPr="00817F33" w:rsidTr="00817F33">
        <w:tc>
          <w:tcPr>
            <w:tcW w:w="9350" w:type="dxa"/>
            <w:gridSpan w:val="5"/>
            <w:vAlign w:val="center"/>
          </w:tcPr>
          <w:p w:rsidR="00747B89" w:rsidRPr="00817F33" w:rsidRDefault="00747B89" w:rsidP="00B22250">
            <w:pPr>
              <w:pStyle w:val="ListParagraph"/>
              <w:numPr>
                <w:ilvl w:val="0"/>
                <w:numId w:val="1"/>
              </w:numPr>
            </w:pPr>
            <w:r w:rsidRPr="00817F33">
              <w:t>Equipment is optional, require</w:t>
            </w:r>
            <w:r w:rsidR="00764B4F" w:rsidRPr="00817F33">
              <w:t>ments apply</w:t>
            </w:r>
            <w:r w:rsidRPr="00817F33">
              <w:t xml:space="preserve"> only if carried</w:t>
            </w:r>
            <w:r w:rsidR="003B7362">
              <w:t>.</w:t>
            </w:r>
          </w:p>
          <w:p w:rsidR="00747B89" w:rsidRPr="00817F33" w:rsidRDefault="00747B89" w:rsidP="00B22250">
            <w:pPr>
              <w:pStyle w:val="ListParagraph"/>
              <w:numPr>
                <w:ilvl w:val="0"/>
                <w:numId w:val="1"/>
              </w:numPr>
            </w:pPr>
            <w:r w:rsidRPr="00817F33">
              <w:t>Applicable only to passenger ships</w:t>
            </w:r>
            <w:r w:rsidR="003B7362">
              <w:t>.</w:t>
            </w:r>
          </w:p>
          <w:p w:rsidR="00B7272C" w:rsidRPr="00817F33" w:rsidRDefault="00B7272C" w:rsidP="00B22250">
            <w:pPr>
              <w:pStyle w:val="ListParagraph"/>
              <w:numPr>
                <w:ilvl w:val="0"/>
                <w:numId w:val="1"/>
              </w:numPr>
            </w:pPr>
            <w:r w:rsidRPr="00817F33">
              <w:t xml:space="preserve">IEC standard </w:t>
            </w:r>
            <w:proofErr w:type="gramStart"/>
            <w:r w:rsidRPr="00817F33">
              <w:t>not updated</w:t>
            </w:r>
            <w:r w:rsidR="00556546" w:rsidRPr="00817F33">
              <w:t>,</w:t>
            </w:r>
            <w:proofErr w:type="gramEnd"/>
            <w:r w:rsidR="00556546" w:rsidRPr="00817F33">
              <w:t xml:space="preserve"> no update scheduled</w:t>
            </w:r>
            <w:r w:rsidR="003B7362">
              <w:t>.  Stability date 2026.</w:t>
            </w:r>
          </w:p>
          <w:p w:rsidR="00764B4F" w:rsidRPr="00817F33" w:rsidRDefault="00764B4F" w:rsidP="00B22250">
            <w:pPr>
              <w:pStyle w:val="ListParagraph"/>
              <w:numPr>
                <w:ilvl w:val="0"/>
                <w:numId w:val="1"/>
              </w:numPr>
            </w:pPr>
            <w:r w:rsidRPr="00817F33">
              <w:t>MSC.1/Circ.1676</w:t>
            </w:r>
            <w:r w:rsidR="003B7362">
              <w:t>.</w:t>
            </w:r>
          </w:p>
          <w:p w:rsidR="00556546" w:rsidRPr="00817F33" w:rsidRDefault="00556546" w:rsidP="00B22250">
            <w:pPr>
              <w:pStyle w:val="ListParagraph"/>
              <w:numPr>
                <w:ilvl w:val="0"/>
                <w:numId w:val="1"/>
              </w:numPr>
            </w:pPr>
            <w:r w:rsidRPr="00817F33">
              <w:t>IEC standard update in process</w:t>
            </w:r>
            <w:r w:rsidR="003B7362">
              <w:t>.</w:t>
            </w:r>
          </w:p>
          <w:p w:rsidR="00747B89" w:rsidRPr="00817F33" w:rsidRDefault="00747B89" w:rsidP="00747B89">
            <w:pPr>
              <w:pStyle w:val="ListParagraph"/>
            </w:pPr>
            <w:r w:rsidRPr="00817F33">
              <w:t xml:space="preserve"> </w:t>
            </w:r>
          </w:p>
        </w:tc>
      </w:tr>
    </w:tbl>
    <w:p w:rsidR="00316734" w:rsidRDefault="00316734"/>
    <w:p w:rsidR="00137C85" w:rsidRDefault="00137C85"/>
    <w:p w:rsidR="00137C85" w:rsidRPr="00190B57" w:rsidRDefault="00137C85">
      <w:pPr>
        <w:rPr>
          <w:b/>
          <w:bCs/>
          <w:sz w:val="32"/>
          <w:szCs w:val="32"/>
        </w:rPr>
      </w:pPr>
      <w:r w:rsidRPr="00190B57">
        <w:rPr>
          <w:b/>
          <w:bCs/>
          <w:sz w:val="32"/>
          <w:szCs w:val="32"/>
        </w:rPr>
        <w:t>Summary Impact of Requirements</w:t>
      </w:r>
      <w:r w:rsidR="00BB0DA3" w:rsidRPr="00190B57">
        <w:rPr>
          <w:b/>
          <w:bCs/>
          <w:sz w:val="32"/>
          <w:szCs w:val="32"/>
        </w:rPr>
        <w:t xml:space="preserve"> i</w:t>
      </w:r>
      <w:r w:rsidR="00BB0DA3" w:rsidRPr="00190B57">
        <w:rPr>
          <w:b/>
          <w:bCs/>
          <w:sz w:val="32"/>
          <w:szCs w:val="32"/>
        </w:rPr>
        <w:t>n effect on 1 January 2024:</w:t>
      </w:r>
    </w:p>
    <w:p w:rsidR="00137C85" w:rsidRDefault="00137C85"/>
    <w:p w:rsidR="00137C85" w:rsidRDefault="00137C85" w:rsidP="00137C85">
      <w:pPr>
        <w:pStyle w:val="ListParagraph"/>
        <w:numPr>
          <w:ilvl w:val="0"/>
          <w:numId w:val="2"/>
        </w:numPr>
        <w:ind w:left="0" w:firstLine="0"/>
        <w:rPr>
          <w:b/>
          <w:bCs/>
        </w:rPr>
      </w:pPr>
      <w:r w:rsidRPr="00137C85">
        <w:rPr>
          <w:b/>
          <w:bCs/>
        </w:rPr>
        <w:t>Integrated Communication System</w:t>
      </w:r>
      <w:r w:rsidRPr="00137C85">
        <w:rPr>
          <w:b/>
          <w:bCs/>
        </w:rPr>
        <w:t xml:space="preserve">.  </w:t>
      </w:r>
    </w:p>
    <w:p w:rsidR="00137C85" w:rsidRDefault="00137C85" w:rsidP="00137C85"/>
    <w:p w:rsidR="00137C85" w:rsidRDefault="00137C85" w:rsidP="00137C85">
      <w:r w:rsidRPr="00137C85">
        <w:t>IMO Res. MSC.517(105) replace</w:t>
      </w:r>
      <w:r>
        <w:t>d</w:t>
      </w:r>
      <w:r w:rsidRPr="00137C85">
        <w:t xml:space="preserve"> IMO Res A.811(19)</w:t>
      </w:r>
      <w:r>
        <w:t>, which is currently required in 80.1083(d)</w:t>
      </w:r>
      <w:r w:rsidRPr="00137C85">
        <w:t xml:space="preserve">.  </w:t>
      </w:r>
      <w:r>
        <w:t>There are a large number of requirements summarized at the end of this document.  IEC 62940:2016 includes many but not all of these new requirements and no plans currently exist to updated it.</w:t>
      </w:r>
    </w:p>
    <w:p w:rsidR="00137C85" w:rsidRDefault="00137C85" w:rsidP="00137C85"/>
    <w:p w:rsidR="00137C85" w:rsidRDefault="00137C85" w:rsidP="00137C85"/>
    <w:p w:rsidR="00137C85" w:rsidRPr="00137C85" w:rsidRDefault="00137C85" w:rsidP="00137C85">
      <w:pPr>
        <w:pStyle w:val="ListParagraph"/>
        <w:numPr>
          <w:ilvl w:val="0"/>
          <w:numId w:val="2"/>
        </w:numPr>
        <w:rPr>
          <w:b/>
          <w:bCs/>
        </w:rPr>
      </w:pPr>
      <w:r w:rsidRPr="00137C85">
        <w:rPr>
          <w:b/>
          <w:bCs/>
        </w:rPr>
        <w:t>Aeronautical VHF handheld</w:t>
      </w:r>
    </w:p>
    <w:p w:rsidR="00137C85" w:rsidRDefault="00137C85" w:rsidP="006B71D5">
      <w:pPr>
        <w:ind w:left="360"/>
      </w:pPr>
    </w:p>
    <w:p w:rsidR="00137C85" w:rsidRDefault="00137C85" w:rsidP="006B71D5">
      <w:pPr>
        <w:ind w:left="270"/>
      </w:pPr>
      <w:r w:rsidRPr="00137C85">
        <w:t>IMO Res. MSC.516(105)</w:t>
      </w:r>
      <w:r>
        <w:t xml:space="preserve"> add</w:t>
      </w:r>
      <w:r w:rsidR="006B71D5">
        <w:t>ed</w:t>
      </w:r>
      <w:r>
        <w:t xml:space="preserve"> </w:t>
      </w:r>
      <w:r w:rsidR="005532BF">
        <w:t xml:space="preserve">just </w:t>
      </w:r>
      <w:r>
        <w:t>two requirements</w:t>
      </w:r>
      <w:r w:rsidR="005532BF">
        <w:t xml:space="preserve">: </w:t>
      </w:r>
    </w:p>
    <w:p w:rsidR="006B71D5" w:rsidRDefault="006B71D5" w:rsidP="006B71D5">
      <w:pPr>
        <w:ind w:left="270"/>
      </w:pPr>
    </w:p>
    <w:p w:rsidR="005532BF" w:rsidRDefault="005532BF" w:rsidP="005532BF">
      <w:pPr>
        <w:pStyle w:val="ListParagraph"/>
        <w:numPr>
          <w:ilvl w:val="0"/>
          <w:numId w:val="3"/>
        </w:numPr>
      </w:pPr>
      <w:r>
        <w:t>H</w:t>
      </w:r>
      <w:r w:rsidRPr="005532BF">
        <w:t xml:space="preserve">ave a color which distinguishes it from the </w:t>
      </w:r>
      <w:r>
        <w:t>p</w:t>
      </w:r>
      <w:r w:rsidRPr="005532BF">
        <w:t>ortable survival craft two-way VHF</w:t>
      </w:r>
      <w:r>
        <w:t>, and</w:t>
      </w:r>
    </w:p>
    <w:p w:rsidR="005532BF" w:rsidRDefault="005532BF" w:rsidP="005532BF">
      <w:pPr>
        <w:pStyle w:val="ListParagraph"/>
        <w:numPr>
          <w:ilvl w:val="0"/>
          <w:numId w:val="3"/>
        </w:numPr>
      </w:pPr>
      <w:r w:rsidRPr="005532BF">
        <w:t>comply with volume III, part II, chapter 2 of annex 10 to the ICAO Convention (Aeronautical Mobile Service)</w:t>
      </w:r>
      <w:r>
        <w:t xml:space="preserve">.  Those requirements don’t seem onerous and </w:t>
      </w:r>
      <w:r w:rsidR="006B71D5">
        <w:t>is presumably essentially met in</w:t>
      </w:r>
      <w:r>
        <w:t xml:space="preserve"> Part 87.</w:t>
      </w:r>
      <w:r w:rsidR="006B71D5">
        <w:t xml:space="preserve">  (Bob Markle provided me a copy if you are interested)</w:t>
      </w:r>
    </w:p>
    <w:p w:rsidR="005532BF" w:rsidRDefault="005532BF" w:rsidP="005532BF"/>
    <w:p w:rsidR="006B71D5" w:rsidRDefault="006B71D5" w:rsidP="005532BF"/>
    <w:p w:rsidR="005532BF" w:rsidRPr="00024230" w:rsidRDefault="005532BF" w:rsidP="005532BF">
      <w:pPr>
        <w:pStyle w:val="ListParagraph"/>
        <w:numPr>
          <w:ilvl w:val="0"/>
          <w:numId w:val="2"/>
        </w:numPr>
        <w:rPr>
          <w:b/>
          <w:bCs/>
        </w:rPr>
      </w:pPr>
      <w:r w:rsidRPr="00024230">
        <w:rPr>
          <w:b/>
          <w:bCs/>
        </w:rPr>
        <w:t xml:space="preserve"> Survival craft VHF handheld</w:t>
      </w:r>
    </w:p>
    <w:p w:rsidR="005532BF" w:rsidRDefault="005532BF" w:rsidP="005532BF"/>
    <w:p w:rsidR="00024230" w:rsidRDefault="005532BF" w:rsidP="00024230">
      <w:pPr>
        <w:ind w:left="360"/>
      </w:pPr>
      <w:r>
        <w:t xml:space="preserve">Only change is requirement for </w:t>
      </w:r>
      <w:r w:rsidRPr="005532BF">
        <w:t>Battery expiry date determination and marking</w:t>
      </w:r>
      <w:r>
        <w:t>, which is addressed in the new IEC 61097</w:t>
      </w:r>
      <w:r w:rsidR="00024230">
        <w:t>-12</w:t>
      </w:r>
      <w:r w:rsidR="006B71D5">
        <w:t>:2023</w:t>
      </w:r>
      <w:r w:rsidR="00024230">
        <w:t xml:space="preserve"> amendment.</w:t>
      </w:r>
    </w:p>
    <w:p w:rsidR="00024230" w:rsidRDefault="00024230" w:rsidP="005532BF">
      <w:pPr>
        <w:ind w:left="360"/>
      </w:pPr>
    </w:p>
    <w:p w:rsidR="006B71D5" w:rsidRDefault="006B71D5" w:rsidP="005532BF">
      <w:pPr>
        <w:ind w:left="360"/>
      </w:pPr>
    </w:p>
    <w:p w:rsidR="00024230" w:rsidRPr="00024230" w:rsidRDefault="00024230" w:rsidP="00024230">
      <w:pPr>
        <w:pStyle w:val="ListParagraph"/>
        <w:numPr>
          <w:ilvl w:val="0"/>
          <w:numId w:val="2"/>
        </w:numPr>
        <w:rPr>
          <w:b/>
          <w:bCs/>
        </w:rPr>
      </w:pPr>
      <w:r w:rsidRPr="00024230">
        <w:rPr>
          <w:b/>
          <w:bCs/>
        </w:rPr>
        <w:t>Radar SART</w:t>
      </w:r>
    </w:p>
    <w:p w:rsidR="00024230" w:rsidRDefault="00024230" w:rsidP="00024230"/>
    <w:p w:rsidR="00024230" w:rsidRDefault="001D440D" w:rsidP="00024230">
      <w:pPr>
        <w:ind w:left="360"/>
      </w:pPr>
      <w:r w:rsidRPr="00817F33">
        <w:t>MSC.510(105)</w:t>
      </w:r>
      <w:r>
        <w:t xml:space="preserve"> requirements are fully addressed by IEC 61097-1:2007</w:t>
      </w:r>
      <w:r w:rsidR="00FB1969">
        <w:t xml:space="preserve">.  That second edition was incorporated in Nov 2011.  USCG plans to petition </w:t>
      </w:r>
      <w:r w:rsidR="006B71D5">
        <w:t xml:space="preserve">FCC to </w:t>
      </w:r>
      <w:r w:rsidR="00565F4F">
        <w:t>remove</w:t>
      </w:r>
      <w:r w:rsidR="006B71D5">
        <w:t xml:space="preserve"> </w:t>
      </w:r>
      <w:r w:rsidR="00FB1969">
        <w:t xml:space="preserve">this device </w:t>
      </w:r>
      <w:r w:rsidR="006B71D5">
        <w:t>from</w:t>
      </w:r>
      <w:r w:rsidR="00FB1969">
        <w:t xml:space="preserve"> Part 80.</w:t>
      </w:r>
    </w:p>
    <w:p w:rsidR="00FB1969" w:rsidRDefault="00FB1969" w:rsidP="00024230">
      <w:pPr>
        <w:ind w:left="360"/>
      </w:pPr>
    </w:p>
    <w:p w:rsidR="006B71D5" w:rsidRDefault="006B71D5" w:rsidP="00024230">
      <w:pPr>
        <w:ind w:left="360"/>
      </w:pPr>
    </w:p>
    <w:p w:rsidR="00FB1969" w:rsidRPr="00FB1969" w:rsidRDefault="00FB1969" w:rsidP="00FB1969">
      <w:pPr>
        <w:pStyle w:val="ListParagraph"/>
        <w:numPr>
          <w:ilvl w:val="0"/>
          <w:numId w:val="2"/>
        </w:numPr>
        <w:rPr>
          <w:b/>
          <w:bCs/>
        </w:rPr>
      </w:pPr>
      <w:r w:rsidRPr="00FB1969">
        <w:rPr>
          <w:b/>
          <w:bCs/>
        </w:rPr>
        <w:t>NAVTEX</w:t>
      </w:r>
    </w:p>
    <w:p w:rsidR="00FB1969" w:rsidRDefault="00FB1969" w:rsidP="00FB1969"/>
    <w:p w:rsidR="00BB0DA3" w:rsidRDefault="00BB0DA3" w:rsidP="00FB1969">
      <w:pPr>
        <w:ind w:left="360"/>
      </w:pPr>
      <w:r>
        <w:t xml:space="preserve">The only significant new requirement </w:t>
      </w:r>
      <w:r w:rsidR="006B71D5">
        <w:t xml:space="preserve">I could find </w:t>
      </w:r>
      <w:r>
        <w:t>was an interface to the ship’s Bridge Alert Management, included in MSC.508(105) and in the latest amendment to IEC 61097-6 Ed2.2.</w:t>
      </w:r>
    </w:p>
    <w:p w:rsidR="006B71D5" w:rsidRDefault="006B71D5" w:rsidP="00FB1969">
      <w:pPr>
        <w:ind w:left="360"/>
      </w:pPr>
    </w:p>
    <w:p w:rsidR="006B71D5" w:rsidRPr="00190B57" w:rsidRDefault="006B71D5" w:rsidP="006B71D5">
      <w:pPr>
        <w:spacing w:after="160" w:line="259" w:lineRule="auto"/>
        <w:ind w:left="360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>
        <w:t>Note: MSC.508(105) requirements for HF MSI came into effect</w:t>
      </w:r>
      <w:r>
        <w:t xml:space="preserve"> 1 January 2024, but IEC is implementing them into its HF standard IEC 61097-9, which has its own deadline of 1 January 2028.  Work is not yet been completed.</w:t>
      </w:r>
    </w:p>
    <w:p w:rsidR="006B71D5" w:rsidRDefault="006B71D5" w:rsidP="00FB1969">
      <w:pPr>
        <w:ind w:left="360"/>
      </w:pPr>
    </w:p>
    <w:p w:rsidR="006B71D5" w:rsidRDefault="006B71D5" w:rsidP="00FB1969">
      <w:pPr>
        <w:ind w:left="360"/>
      </w:pPr>
    </w:p>
    <w:p w:rsidR="00BB0DA3" w:rsidRPr="00BB0DA3" w:rsidRDefault="00BB0DA3" w:rsidP="00BB0DA3">
      <w:pPr>
        <w:pStyle w:val="ListParagraph"/>
        <w:numPr>
          <w:ilvl w:val="0"/>
          <w:numId w:val="2"/>
        </w:numPr>
        <w:rPr>
          <w:b/>
          <w:bCs/>
        </w:rPr>
      </w:pPr>
      <w:r w:rsidRPr="00BB0DA3">
        <w:rPr>
          <w:b/>
          <w:bCs/>
        </w:rPr>
        <w:t>406 MHz EPIRBs</w:t>
      </w:r>
    </w:p>
    <w:p w:rsidR="00BB0DA3" w:rsidRDefault="00BB0DA3" w:rsidP="00BB0DA3"/>
    <w:p w:rsidR="00BB0DA3" w:rsidRDefault="00BB0DA3" w:rsidP="00BB0DA3">
      <w:pPr>
        <w:ind w:left="360"/>
      </w:pPr>
      <w:r>
        <w:t xml:space="preserve"> Previously addressed in FCC waivers granted in 2023.</w:t>
      </w:r>
    </w:p>
    <w:p w:rsidR="00BB0DA3" w:rsidRDefault="00BB0DA3" w:rsidP="00BB0DA3">
      <w:pPr>
        <w:ind w:left="360"/>
      </w:pPr>
    </w:p>
    <w:p w:rsidR="006B71D5" w:rsidRDefault="006B71D5" w:rsidP="00BB0DA3">
      <w:pPr>
        <w:ind w:left="360"/>
      </w:pPr>
    </w:p>
    <w:p w:rsidR="00190B57" w:rsidRDefault="00190B57" w:rsidP="00BB0DA3">
      <w:pPr>
        <w:ind w:left="360"/>
      </w:pPr>
    </w:p>
    <w:p w:rsidR="00BB0DA3" w:rsidRPr="00190B57" w:rsidRDefault="00BB0DA3" w:rsidP="00BB0DA3">
      <w:pPr>
        <w:ind w:left="360"/>
        <w:rPr>
          <w:b/>
          <w:bCs/>
          <w:sz w:val="32"/>
          <w:szCs w:val="32"/>
        </w:rPr>
      </w:pPr>
      <w:r w:rsidRPr="00190B57">
        <w:rPr>
          <w:b/>
          <w:bCs/>
          <w:sz w:val="32"/>
          <w:szCs w:val="32"/>
        </w:rPr>
        <w:lastRenderedPageBreak/>
        <w:t>Notes from Bob Markle’s review of the IMO Resolutions</w:t>
      </w:r>
    </w:p>
    <w:p w:rsidR="00BB0DA3" w:rsidRDefault="00BB0DA3" w:rsidP="00BB0DA3">
      <w:pPr>
        <w:ind w:left="360"/>
      </w:pPr>
    </w:p>
    <w:p w:rsidR="00BB0DA3" w:rsidRDefault="00BB0DA3" w:rsidP="00BB0DA3">
      <w:pPr>
        <w:ind w:left="360"/>
      </w:pPr>
    </w:p>
    <w:p w:rsidR="00BB0DA3" w:rsidRPr="00BB0DA3" w:rsidRDefault="00BB0DA3" w:rsidP="00BB0DA3">
      <w:pPr>
        <w:pStyle w:val="Default"/>
        <w:rPr>
          <w:rFonts w:ascii="Calibri" w:eastAsia="Calibri" w:hAnsi="Calibri" w:cs="Times New Roman"/>
          <w:b/>
          <w:bCs/>
          <w:u w:val="single"/>
        </w:rPr>
      </w:pPr>
      <w:r>
        <w:t xml:space="preserve"> </w:t>
      </w:r>
      <w:r w:rsidRPr="00BB0DA3">
        <w:rPr>
          <w:rFonts w:ascii="Calibri" w:eastAsia="Calibri" w:hAnsi="Calibri" w:cs="Times New Roman"/>
          <w:b/>
          <w:bCs/>
          <w:u w:val="single"/>
        </w:rPr>
        <w:t xml:space="preserve">VHF radio capable of transmitting and receiving DSC and radiotelephony </w:t>
      </w:r>
      <w:r w:rsidRPr="00BB0DA3">
        <w:rPr>
          <w:rFonts w:ascii="Calibri" w:eastAsia="Calibri" w:hAnsi="Calibri" w:cs="Times New Roman"/>
          <w:b/>
          <w:bCs/>
          <w:u w:val="single"/>
        </w:rPr>
        <w:br/>
        <w:t xml:space="preserve">VHF DSC watch-keeping receiver </w:t>
      </w:r>
    </w:p>
    <w:p w:rsidR="00BB0DA3" w:rsidRPr="00BB0DA3" w:rsidRDefault="00BB0DA3" w:rsidP="00BB0DA3">
      <w:pPr>
        <w:autoSpaceDE w:val="0"/>
        <w:autoSpaceDN w:val="0"/>
        <w:adjustRightInd w:val="0"/>
        <w:rPr>
          <w:rFonts w:eastAsia="Calibri"/>
          <w:color w:val="000000"/>
          <w:kern w:val="0"/>
          <w14:ligatures w14:val="none"/>
        </w:rPr>
      </w:pPr>
    </w:p>
    <w:p w:rsidR="00BB0DA3" w:rsidRPr="00BB0DA3" w:rsidRDefault="00BB0DA3" w:rsidP="00BB0DA3">
      <w:pPr>
        <w:autoSpaceDE w:val="0"/>
        <w:autoSpaceDN w:val="0"/>
        <w:adjustRightInd w:val="0"/>
        <w:rPr>
          <w:rFonts w:eastAsia="Calibri"/>
          <w:color w:val="000000"/>
          <w:kern w:val="0"/>
          <w14:ligatures w14:val="none"/>
        </w:rPr>
      </w:pPr>
      <w:r w:rsidRPr="00BB0DA3">
        <w:rPr>
          <w:rFonts w:eastAsia="Calibri"/>
          <w:color w:val="000000"/>
          <w:kern w:val="0"/>
          <w14:ligatures w14:val="none"/>
        </w:rPr>
        <w:t xml:space="preserve">IMO Res. MSC.511(105) replaces IMO Res A.803(19).  </w:t>
      </w:r>
      <w:r w:rsidRPr="00BB0DA3">
        <w:rPr>
          <w:rFonts w:eastAsia="Calibri"/>
          <w:color w:val="000000"/>
          <w:kern w:val="0"/>
          <w:highlight w:val="yellow"/>
          <w14:ligatures w14:val="none"/>
        </w:rPr>
        <w:t>IEC 61097-3:2017, IEC 61097-7:2018</w:t>
      </w:r>
      <w:r w:rsidRPr="00BB0DA3">
        <w:rPr>
          <w:rFonts w:eastAsia="Calibri"/>
          <w:color w:val="000000"/>
          <w:kern w:val="0"/>
          <w14:ligatures w14:val="none"/>
        </w:rPr>
        <w:t>, ETSI EN 300 338-1 V1.6.1 and ETSI EN 301 925 V1.6.1 are based on IMO Res. A.803(19).  IMO Res. MSC.511(105) introduces the following new requirements:</w:t>
      </w:r>
    </w:p>
    <w:p w:rsidR="00BB0DA3" w:rsidRPr="00BB0DA3" w:rsidRDefault="00BB0DA3" w:rsidP="00BB0DA3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BB0DA3">
        <w:rPr>
          <w:rFonts w:ascii="Calibri" w:eastAsia="Calibri" w:hAnsi="Calibri" w:cs="Times New Roman"/>
          <w:kern w:val="0"/>
          <w14:ligatures w14:val="none"/>
        </w:rPr>
        <w:t>Arrangement and operation of distress button</w:t>
      </w:r>
    </w:p>
    <w:p w:rsidR="00BB0DA3" w:rsidRPr="00BB0DA3" w:rsidRDefault="00BB0DA3" w:rsidP="00BB0DA3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BB0DA3">
        <w:rPr>
          <w:rFonts w:ascii="Calibri" w:eastAsia="Calibri" w:hAnsi="Calibri" w:cs="Times New Roman"/>
          <w:kern w:val="0"/>
          <w14:ligatures w14:val="none"/>
        </w:rPr>
        <w:t>Interface(s) for operation with integrated communication system (ICS), integrated</w:t>
      </w:r>
    </w:p>
    <w:p w:rsidR="00BB0DA3" w:rsidRPr="00BB0DA3" w:rsidRDefault="00BB0DA3" w:rsidP="00BB0DA3">
      <w:pPr>
        <w:spacing w:after="160" w:line="259" w:lineRule="auto"/>
        <w:ind w:left="720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BB0DA3">
        <w:rPr>
          <w:rFonts w:ascii="Calibri" w:eastAsia="Calibri" w:hAnsi="Calibri" w:cs="Times New Roman"/>
          <w:kern w:val="0"/>
          <w14:ligatures w14:val="none"/>
        </w:rPr>
        <w:t>navigation system (INS), integrated bridge system (IBS), bridge alert management (BAM) and others</w:t>
      </w:r>
    </w:p>
    <w:p w:rsidR="00BB0DA3" w:rsidRPr="00BB0DA3" w:rsidRDefault="00BB0DA3" w:rsidP="00BB0DA3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BB0DA3">
        <w:rPr>
          <w:rFonts w:ascii="Calibri" w:eastAsia="Calibri" w:hAnsi="Calibri" w:cs="Times New Roman"/>
          <w:kern w:val="0"/>
          <w14:ligatures w14:val="none"/>
        </w:rPr>
        <w:t>Human-machine interface (HMI) with visual indications and visual presentations conforming to resolution MSC.191(79)</w:t>
      </w:r>
    </w:p>
    <w:p w:rsidR="00BB0DA3" w:rsidRPr="00BB0DA3" w:rsidRDefault="00BB0DA3" w:rsidP="00BB0DA3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BB0DA3">
        <w:rPr>
          <w:rFonts w:ascii="Calibri" w:eastAsia="Calibri" w:hAnsi="Calibri" w:cs="Times New Roman"/>
          <w:kern w:val="0"/>
          <w14:ligatures w14:val="none"/>
        </w:rPr>
        <w:t>Transmitter and receiver frequency tolerance not exceeding 10 parts in 10</w:t>
      </w:r>
      <w:r w:rsidRPr="00BB0DA3">
        <w:rPr>
          <w:rFonts w:ascii="Calibri" w:eastAsia="Calibri" w:hAnsi="Calibri" w:cs="Times New Roman"/>
          <w:kern w:val="0"/>
          <w:vertAlign w:val="superscript"/>
          <w14:ligatures w14:val="none"/>
        </w:rPr>
        <w:t>6</w:t>
      </w:r>
    </w:p>
    <w:p w:rsidR="00BB0DA3" w:rsidRPr="00BB0DA3" w:rsidRDefault="00BB0DA3" w:rsidP="00BB0DA3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BB0DA3">
        <w:rPr>
          <w:rFonts w:ascii="Calibri" w:eastAsia="Calibri" w:hAnsi="Calibri" w:cs="Times New Roman"/>
          <w:kern w:val="0"/>
          <w14:ligatures w14:val="none"/>
        </w:rPr>
        <w:t>Manual non-locking push-to-talk switch to with visual indication that the transmitter is activated and facilities to limit the transmission time to a maximum of five minutes</w:t>
      </w:r>
    </w:p>
    <w:p w:rsidR="00BB0DA3" w:rsidRPr="00BB0DA3" w:rsidRDefault="00BB0DA3" w:rsidP="00BB0DA3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BB0DA3">
        <w:rPr>
          <w:rFonts w:ascii="Calibri" w:eastAsia="Calibri" w:hAnsi="Calibri" w:cs="Times New Roman"/>
          <w:kern w:val="0"/>
          <w14:ligatures w14:val="none"/>
        </w:rPr>
        <w:t>If standing wave ratio (SWR) becomes too high, transmitter power can be automatically reduced without stopping the transmission and an appropriate alert should be initiated</w:t>
      </w:r>
    </w:p>
    <w:p w:rsidR="00BB0DA3" w:rsidRPr="00BB0DA3" w:rsidRDefault="00BB0DA3" w:rsidP="00BB0DA3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BB0DA3">
        <w:rPr>
          <w:rFonts w:ascii="Calibri" w:eastAsia="Calibri" w:hAnsi="Calibri" w:cs="Times New Roman"/>
          <w:kern w:val="0"/>
          <w14:ligatures w14:val="none"/>
        </w:rPr>
        <w:t>Sensitivity of the receiver</w:t>
      </w:r>
    </w:p>
    <w:p w:rsidR="00BB0DA3" w:rsidRPr="00BB0DA3" w:rsidRDefault="00BB0DA3" w:rsidP="00BB0DA3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BB0DA3">
        <w:rPr>
          <w:rFonts w:ascii="Calibri" w:eastAsia="Calibri" w:hAnsi="Calibri" w:cs="Times New Roman"/>
          <w:kern w:val="0"/>
          <w14:ligatures w14:val="none"/>
        </w:rPr>
        <w:t xml:space="preserve">Receiver suitable for use with a loudspeaker and a telephone handset capable of providing power of at least 2 W to loudspeaker and at least 1 </w:t>
      </w:r>
      <w:proofErr w:type="spellStart"/>
      <w:r w:rsidRPr="00BB0DA3">
        <w:rPr>
          <w:rFonts w:ascii="Calibri" w:eastAsia="Calibri" w:hAnsi="Calibri" w:cs="Times New Roman"/>
          <w:kern w:val="0"/>
          <w14:ligatures w14:val="none"/>
        </w:rPr>
        <w:t>mW</w:t>
      </w:r>
      <w:proofErr w:type="spellEnd"/>
      <w:r w:rsidRPr="00BB0DA3">
        <w:rPr>
          <w:rFonts w:ascii="Calibri" w:eastAsia="Calibri" w:hAnsi="Calibri" w:cs="Times New Roman"/>
          <w:kern w:val="0"/>
          <w14:ligatures w14:val="none"/>
        </w:rPr>
        <w:t xml:space="preserve"> to the handset</w:t>
      </w:r>
    </w:p>
    <w:p w:rsidR="00BB0DA3" w:rsidRPr="00BB0DA3" w:rsidRDefault="00BB0DA3" w:rsidP="00BB0DA3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BB0DA3">
        <w:rPr>
          <w:rFonts w:ascii="Calibri" w:eastAsia="Calibri" w:hAnsi="Calibri" w:cs="Times New Roman"/>
          <w:kern w:val="0"/>
          <w:u w:val="single"/>
          <w14:ligatures w14:val="none"/>
        </w:rPr>
        <w:t>Automatic</w:t>
      </w:r>
      <w:r w:rsidRPr="00BB0DA3">
        <w:rPr>
          <w:rFonts w:ascii="Calibri" w:eastAsia="Calibri" w:hAnsi="Calibri" w:cs="Times New Roman"/>
          <w:kern w:val="0"/>
          <w14:ligatures w14:val="none"/>
        </w:rPr>
        <w:t xml:space="preserve"> updating of the ship's position and the time now required</w:t>
      </w:r>
    </w:p>
    <w:p w:rsidR="00BB0DA3" w:rsidRPr="00BB0DA3" w:rsidRDefault="00BB0DA3" w:rsidP="00BB0DA3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BB0DA3">
        <w:rPr>
          <w:rFonts w:ascii="Calibri" w:eastAsia="Calibri" w:hAnsi="Calibri" w:cs="Times New Roman"/>
          <w:kern w:val="0"/>
          <w14:ligatures w14:val="none"/>
        </w:rPr>
        <w:t>Means to activate an alert when no position data is received</w:t>
      </w:r>
    </w:p>
    <w:p w:rsidR="00BB0DA3" w:rsidRPr="00BB0DA3" w:rsidRDefault="00BB0DA3" w:rsidP="00BB0DA3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BB0DA3">
        <w:rPr>
          <w:rFonts w:ascii="Calibri" w:eastAsia="Calibri" w:hAnsi="Calibri" w:cs="Times New Roman"/>
          <w:kern w:val="0"/>
          <w14:ligatures w14:val="none"/>
        </w:rPr>
        <w:t>Erasure of received distress messages after 48 hours</w:t>
      </w:r>
    </w:p>
    <w:p w:rsidR="00BB0DA3" w:rsidRDefault="00BB0DA3" w:rsidP="00BB0DA3">
      <w:pPr>
        <w:spacing w:after="160"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BB0DA3">
        <w:rPr>
          <w:rFonts w:ascii="Calibri" w:eastAsia="Calibri" w:hAnsi="Calibri" w:cs="Times New Roman"/>
          <w:kern w:val="0"/>
          <w14:ligatures w14:val="none"/>
        </w:rPr>
        <w:t>The IEC and ETSI standards will need to be reviewed and revised to cover these new provisions.</w:t>
      </w:r>
    </w:p>
    <w:p w:rsidR="00190B57" w:rsidRDefault="00190B57" w:rsidP="00BB0DA3">
      <w:pPr>
        <w:spacing w:after="160" w:line="259" w:lineRule="auto"/>
        <w:rPr>
          <w:rFonts w:ascii="Calibri" w:eastAsia="Calibri" w:hAnsi="Calibri" w:cs="Times New Roman"/>
          <w:kern w:val="0"/>
          <w14:ligatures w14:val="none"/>
        </w:rPr>
      </w:pPr>
    </w:p>
    <w:p w:rsidR="00190B57" w:rsidRPr="00BB0DA3" w:rsidRDefault="00190B57" w:rsidP="00BB0DA3">
      <w:pPr>
        <w:spacing w:after="160" w:line="259" w:lineRule="auto"/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190B57">
        <w:rPr>
          <w:rFonts w:ascii="Calibri" w:eastAsia="Calibri" w:hAnsi="Calibri" w:cs="Times New Roman"/>
          <w:i/>
          <w:iCs/>
          <w:kern w:val="0"/>
          <w14:ligatures w14:val="none"/>
        </w:rPr>
        <w:t>{{Note: IEC is currently updating IEC 61097-7 to accommodate these changes.  It will replace IEC 61097-3}}</w:t>
      </w:r>
    </w:p>
    <w:p w:rsidR="00190B57" w:rsidRPr="00952E5A" w:rsidRDefault="00190B57" w:rsidP="00190B57">
      <w:pPr>
        <w:pStyle w:val="Default"/>
        <w:rPr>
          <w:rFonts w:asciiTheme="minorHAnsi" w:hAnsiTheme="minorHAnsi" w:cstheme="minorBidi"/>
          <w:b/>
          <w:bCs/>
          <w:color w:val="auto"/>
          <w:u w:val="single"/>
        </w:rPr>
      </w:pPr>
      <w:r w:rsidRPr="00952E5A">
        <w:rPr>
          <w:rFonts w:asciiTheme="minorHAnsi" w:hAnsiTheme="minorHAnsi" w:cstheme="minorBidi"/>
          <w:b/>
          <w:bCs/>
          <w:color w:val="auto"/>
          <w:u w:val="single"/>
        </w:rPr>
        <w:t xml:space="preserve">MF radio capable of transmitting and receiving DSC and radiotelephony </w:t>
      </w:r>
      <w:r w:rsidRPr="00952E5A">
        <w:rPr>
          <w:rFonts w:asciiTheme="minorHAnsi" w:hAnsiTheme="minorHAnsi" w:cstheme="minorBidi"/>
          <w:b/>
          <w:bCs/>
          <w:color w:val="auto"/>
          <w:u w:val="single"/>
        </w:rPr>
        <w:br/>
        <w:t xml:space="preserve">MF DSC watch-keeping receiver </w:t>
      </w:r>
      <w:r w:rsidRPr="00952E5A">
        <w:rPr>
          <w:rFonts w:asciiTheme="minorHAnsi" w:hAnsiTheme="minorHAnsi" w:cstheme="minorBidi"/>
          <w:b/>
          <w:bCs/>
          <w:color w:val="auto"/>
          <w:u w:val="single"/>
        </w:rPr>
        <w:br/>
        <w:t xml:space="preserve">MF/HF radio capable of transmitting and receiving DSC, NBDP and radiotelephony </w:t>
      </w:r>
      <w:r w:rsidRPr="00952E5A">
        <w:rPr>
          <w:rFonts w:asciiTheme="minorHAnsi" w:hAnsiTheme="minorHAnsi" w:cstheme="minorBidi"/>
          <w:b/>
          <w:bCs/>
          <w:color w:val="auto"/>
          <w:u w:val="single"/>
        </w:rPr>
        <w:br/>
        <w:t xml:space="preserve">MF/HF DSC scanning watch keeping receiver </w:t>
      </w:r>
    </w:p>
    <w:p w:rsidR="00190B57" w:rsidRPr="00C8005F" w:rsidRDefault="00190B57" w:rsidP="00190B57">
      <w:pPr>
        <w:pStyle w:val="Default"/>
        <w:rPr>
          <w:sz w:val="16"/>
          <w:szCs w:val="16"/>
        </w:rPr>
      </w:pPr>
      <w:r>
        <w:br/>
      </w:r>
      <w:r w:rsidRPr="001A3DEC">
        <w:t>IMO Res. MSC.51</w:t>
      </w:r>
      <w:r>
        <w:t>2</w:t>
      </w:r>
      <w:r w:rsidRPr="001A3DEC">
        <w:t>(105) replace</w:t>
      </w:r>
      <w:r>
        <w:t>s</w:t>
      </w:r>
      <w:r w:rsidRPr="001A3DEC">
        <w:t xml:space="preserve"> IMO Res A.80</w:t>
      </w:r>
      <w:r>
        <w:t>4</w:t>
      </w:r>
      <w:r w:rsidRPr="001A3DEC">
        <w:t>(19)</w:t>
      </w:r>
      <w:r>
        <w:t xml:space="preserve"> and </w:t>
      </w:r>
      <w:r w:rsidRPr="001A3DEC">
        <w:t>IMO Res A.80</w:t>
      </w:r>
      <w:r>
        <w:t>6</w:t>
      </w:r>
      <w:r w:rsidRPr="001A3DEC">
        <w:t>(19).</w:t>
      </w:r>
      <w:r>
        <w:t xml:space="preserve">  </w:t>
      </w:r>
      <w:r w:rsidRPr="003214D0">
        <w:rPr>
          <w:highlight w:val="yellow"/>
        </w:rPr>
        <w:t>IEC 61097-3:2017, IEC 61097-8:1998, IEC 61097-9:1997</w:t>
      </w:r>
      <w:r>
        <w:t xml:space="preserve">, </w:t>
      </w:r>
      <w:r w:rsidRPr="0071356C">
        <w:t>ETSI EN 300 338-1 V1.6.1</w:t>
      </w:r>
      <w:r>
        <w:t xml:space="preserve">, and </w:t>
      </w:r>
      <w:r w:rsidRPr="001B246E">
        <w:t>ETSI EN 300 373-1 V1.4.1</w:t>
      </w:r>
      <w:r>
        <w:t xml:space="preserve"> are based on </w:t>
      </w:r>
      <w:r w:rsidRPr="001A3DEC">
        <w:t>IMO Res</w:t>
      </w:r>
      <w:r>
        <w:t>.</w:t>
      </w:r>
      <w:r w:rsidRPr="001A3DEC">
        <w:t xml:space="preserve"> A.80</w:t>
      </w:r>
      <w:r>
        <w:t>4</w:t>
      </w:r>
      <w:r w:rsidRPr="001A3DEC">
        <w:t>(19)</w:t>
      </w:r>
      <w:r>
        <w:t xml:space="preserve"> and/or Res. A.806(19).  </w:t>
      </w:r>
      <w:r w:rsidRPr="001A3DEC">
        <w:t>IMO</w:t>
      </w:r>
      <w:r>
        <w:t> </w:t>
      </w:r>
      <w:r w:rsidRPr="001A3DEC">
        <w:t>Res.</w:t>
      </w:r>
      <w:r>
        <w:t> M</w:t>
      </w:r>
      <w:r w:rsidRPr="001A3DEC">
        <w:t>SC.51</w:t>
      </w:r>
      <w:r>
        <w:t>2</w:t>
      </w:r>
      <w:r w:rsidRPr="001A3DEC">
        <w:t>(105)</w:t>
      </w:r>
      <w:r>
        <w:t xml:space="preserve"> introduces the following new requirements:</w:t>
      </w:r>
      <w:r>
        <w:br/>
      </w:r>
    </w:p>
    <w:p w:rsidR="00190B57" w:rsidRPr="002C00B6" w:rsidRDefault="00190B57" w:rsidP="00190B57">
      <w:pPr>
        <w:pStyle w:val="ListParagraph"/>
        <w:numPr>
          <w:ilvl w:val="0"/>
          <w:numId w:val="4"/>
        </w:numPr>
        <w:spacing w:after="160" w:line="259" w:lineRule="auto"/>
      </w:pPr>
      <w:r w:rsidRPr="002C00B6">
        <w:lastRenderedPageBreak/>
        <w:t>Arrangement and operation of distress button</w:t>
      </w:r>
    </w:p>
    <w:p w:rsidR="00190B57" w:rsidRPr="00111C84" w:rsidRDefault="00190B57" w:rsidP="00190B57">
      <w:pPr>
        <w:pStyle w:val="ListParagraph"/>
        <w:numPr>
          <w:ilvl w:val="0"/>
          <w:numId w:val="4"/>
        </w:numPr>
        <w:spacing w:after="160" w:line="259" w:lineRule="auto"/>
      </w:pPr>
      <w:r w:rsidRPr="005753A8">
        <w:t xml:space="preserve">Interface(s) for operation with integrated communication system (ICS), </w:t>
      </w:r>
      <w:r w:rsidRPr="00111C84">
        <w:t>integrated</w:t>
      </w:r>
    </w:p>
    <w:p w:rsidR="00190B57" w:rsidRPr="008E72EE" w:rsidRDefault="00190B57" w:rsidP="00190B57">
      <w:pPr>
        <w:pStyle w:val="ListParagraph"/>
      </w:pPr>
      <w:r w:rsidRPr="00111C84">
        <w:t>navigation system (INS</w:t>
      </w:r>
      <w:r w:rsidRPr="008E72EE">
        <w:t>), integrated bridge system (IBS), bridge alert management (BAM) and others</w:t>
      </w:r>
    </w:p>
    <w:p w:rsidR="00190B57" w:rsidRPr="00563422" w:rsidRDefault="00190B57" w:rsidP="00190B57">
      <w:pPr>
        <w:pStyle w:val="ListParagraph"/>
        <w:numPr>
          <w:ilvl w:val="0"/>
          <w:numId w:val="4"/>
        </w:numPr>
        <w:spacing w:after="160" w:line="259" w:lineRule="auto"/>
      </w:pPr>
      <w:r w:rsidRPr="00563422">
        <w:t>Valid GNSS position and timing data from either an internal or external source should</w:t>
      </w:r>
    </w:p>
    <w:p w:rsidR="00190B57" w:rsidRPr="00563422" w:rsidRDefault="00190B57" w:rsidP="00190B57">
      <w:pPr>
        <w:pStyle w:val="ListParagraph"/>
      </w:pPr>
      <w:r w:rsidRPr="00563422">
        <w:t>be available to the equipment at all times.</w:t>
      </w:r>
    </w:p>
    <w:p w:rsidR="00190B57" w:rsidRDefault="00190B57" w:rsidP="00190B57">
      <w:pPr>
        <w:pStyle w:val="ListParagraph"/>
        <w:numPr>
          <w:ilvl w:val="0"/>
          <w:numId w:val="4"/>
        </w:numPr>
        <w:spacing w:after="160" w:line="259" w:lineRule="auto"/>
      </w:pPr>
      <w:r w:rsidRPr="004D2B4B">
        <w:t>Human-machine interface (HMI) with visual indications and visual presentations conforming to resolution MSC.191(79)</w:t>
      </w:r>
    </w:p>
    <w:p w:rsidR="00190B57" w:rsidRDefault="00190B57" w:rsidP="00190B57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Ready accessibility of DSC </w:t>
      </w:r>
      <w:r w:rsidRPr="007938B0">
        <w:rPr>
          <w:u w:val="single"/>
        </w:rPr>
        <w:t>routine</w:t>
      </w:r>
      <w:r>
        <w:t xml:space="preserve"> calling frequencies added</w:t>
      </w:r>
    </w:p>
    <w:p w:rsidR="00190B57" w:rsidRDefault="00190B57" w:rsidP="00190B57">
      <w:pPr>
        <w:pStyle w:val="ListParagraph"/>
        <w:numPr>
          <w:ilvl w:val="0"/>
          <w:numId w:val="4"/>
        </w:numPr>
        <w:spacing w:after="160" w:line="259" w:lineRule="auto"/>
      </w:pPr>
      <w:r>
        <w:t>Automatic modulation, modulation level, and class of emission for frequency selected</w:t>
      </w:r>
    </w:p>
    <w:p w:rsidR="00190B57" w:rsidRDefault="00190B57" w:rsidP="00190B57">
      <w:pPr>
        <w:pStyle w:val="ListParagraph"/>
        <w:numPr>
          <w:ilvl w:val="0"/>
          <w:numId w:val="4"/>
        </w:numPr>
        <w:spacing w:after="160" w:line="259" w:lineRule="auto"/>
      </w:pPr>
      <w:r>
        <w:t>Continuous transmission limited to five minutes</w:t>
      </w:r>
    </w:p>
    <w:p w:rsidR="00190B57" w:rsidRPr="0099767D" w:rsidRDefault="00190B57" w:rsidP="00190B57">
      <w:pPr>
        <w:pStyle w:val="ListParagraph"/>
        <w:numPr>
          <w:ilvl w:val="0"/>
          <w:numId w:val="4"/>
        </w:numPr>
        <w:spacing w:after="160" w:line="259" w:lineRule="auto"/>
      </w:pPr>
      <w:r w:rsidRPr="0099767D">
        <w:t xml:space="preserve">In case SWR becomes too high, transmitter </w:t>
      </w:r>
      <w:r>
        <w:t xml:space="preserve">power </w:t>
      </w:r>
      <w:r w:rsidRPr="0099767D">
        <w:t>can be automatically reduced without stopping the transmission and an appropriate alert should be initiated.</w:t>
      </w:r>
    </w:p>
    <w:p w:rsidR="00190B57" w:rsidRPr="00E8331B" w:rsidRDefault="00190B57" w:rsidP="00190B57">
      <w:pPr>
        <w:pStyle w:val="ListParagraph"/>
        <w:numPr>
          <w:ilvl w:val="0"/>
          <w:numId w:val="4"/>
        </w:numPr>
        <w:spacing w:after="160" w:line="259" w:lineRule="auto"/>
      </w:pPr>
      <w:r w:rsidRPr="00E8331B">
        <w:rPr>
          <w:u w:val="single"/>
        </w:rPr>
        <w:t>Automatic</w:t>
      </w:r>
      <w:r w:rsidRPr="00E8331B">
        <w:t xml:space="preserve"> updating of the ship's position and the time now required</w:t>
      </w:r>
    </w:p>
    <w:p w:rsidR="00190B57" w:rsidRDefault="00190B57" w:rsidP="00190B57">
      <w:pPr>
        <w:pStyle w:val="ListParagraph"/>
        <w:numPr>
          <w:ilvl w:val="0"/>
          <w:numId w:val="4"/>
        </w:numPr>
        <w:spacing w:after="160" w:line="259" w:lineRule="auto"/>
      </w:pPr>
      <w:r w:rsidRPr="005D0377">
        <w:t>Means to activate an alert when no position data is received</w:t>
      </w:r>
    </w:p>
    <w:p w:rsidR="00190B57" w:rsidRDefault="00190B57" w:rsidP="00190B57">
      <w:pPr>
        <w:pStyle w:val="ListParagraph"/>
        <w:numPr>
          <w:ilvl w:val="0"/>
          <w:numId w:val="4"/>
        </w:numPr>
        <w:spacing w:after="160" w:line="259" w:lineRule="auto"/>
      </w:pPr>
      <w:r>
        <w:t>Transmitter and receiver provided with automatic DSC connection system</w:t>
      </w:r>
    </w:p>
    <w:p w:rsidR="00190B57" w:rsidRPr="004D04A7" w:rsidRDefault="00190B57" w:rsidP="00190B57">
      <w:r w:rsidRPr="004D04A7">
        <w:t>The IEC and ETSI standards will need to be reviewed and revised to cover these new provisions.</w:t>
      </w:r>
    </w:p>
    <w:p w:rsidR="00BB0DA3" w:rsidRDefault="00BB0DA3" w:rsidP="00BB0DA3">
      <w:pPr>
        <w:ind w:left="360"/>
      </w:pPr>
    </w:p>
    <w:p w:rsidR="00190B57" w:rsidRPr="00BB0DA3" w:rsidRDefault="00190B57" w:rsidP="00190B57">
      <w:pPr>
        <w:spacing w:after="160" w:line="259" w:lineRule="auto"/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190B57">
        <w:rPr>
          <w:rFonts w:ascii="Calibri" w:eastAsia="Calibri" w:hAnsi="Calibri" w:cs="Times New Roman"/>
          <w:i/>
          <w:iCs/>
          <w:kern w:val="0"/>
          <w14:ligatures w14:val="none"/>
        </w:rPr>
        <w:t>{{Note: IEC is currently updating IEC 61097-</w:t>
      </w:r>
      <w:r w:rsidRPr="00190B57">
        <w:rPr>
          <w:rFonts w:ascii="Calibri" w:eastAsia="Calibri" w:hAnsi="Calibri" w:cs="Times New Roman"/>
          <w:i/>
          <w:iCs/>
          <w:kern w:val="0"/>
          <w14:ligatures w14:val="none"/>
        </w:rPr>
        <w:t>9</w:t>
      </w:r>
      <w:r w:rsidRPr="00190B57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 to accommodate these changes.  It will replace IEC 61097-3</w:t>
      </w:r>
      <w:r w:rsidRPr="00190B57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 and 61097-8, and will accommodate the HF MSI requirements in MSC.508(105)</w:t>
      </w:r>
      <w:r w:rsidRPr="00190B57">
        <w:rPr>
          <w:rFonts w:ascii="Calibri" w:eastAsia="Calibri" w:hAnsi="Calibri" w:cs="Times New Roman"/>
          <w:i/>
          <w:iCs/>
          <w:kern w:val="0"/>
          <w14:ligatures w14:val="none"/>
        </w:rPr>
        <w:t>}}</w:t>
      </w:r>
    </w:p>
    <w:p w:rsidR="00190B57" w:rsidRPr="00DD169F" w:rsidRDefault="00190B57" w:rsidP="00190B57">
      <w:pPr>
        <w:pStyle w:val="Default"/>
        <w:rPr>
          <w:rFonts w:asciiTheme="minorHAnsi" w:hAnsiTheme="minorHAnsi" w:cstheme="minorBidi"/>
          <w:b/>
          <w:bCs/>
          <w:color w:val="auto"/>
          <w:u w:val="single"/>
        </w:rPr>
      </w:pPr>
      <w:r w:rsidRPr="00DD169F">
        <w:rPr>
          <w:rFonts w:asciiTheme="minorHAnsi" w:hAnsiTheme="minorHAnsi" w:cstheme="minorBidi"/>
          <w:b/>
          <w:bCs/>
          <w:color w:val="auto"/>
          <w:u w:val="single"/>
        </w:rPr>
        <w:t xml:space="preserve">Inmarsat-C SES </w:t>
      </w:r>
    </w:p>
    <w:p w:rsidR="00190B57" w:rsidRDefault="00190B57" w:rsidP="00190B57">
      <w:r>
        <w:br/>
      </w:r>
      <w:r w:rsidRPr="001A3DEC">
        <w:t>IMO Res. MSC.51</w:t>
      </w:r>
      <w:r>
        <w:t>3</w:t>
      </w:r>
      <w:r w:rsidRPr="001A3DEC">
        <w:t>(105) replace</w:t>
      </w:r>
      <w:r>
        <w:t>s</w:t>
      </w:r>
      <w:r w:rsidRPr="001A3DEC">
        <w:t xml:space="preserve"> IMO Res A.80</w:t>
      </w:r>
      <w:r>
        <w:t>7</w:t>
      </w:r>
      <w:r w:rsidRPr="001A3DEC">
        <w:t>(19).</w:t>
      </w:r>
      <w:r>
        <w:t xml:space="preserve">  </w:t>
      </w:r>
      <w:r w:rsidRPr="003214D0">
        <w:rPr>
          <w:highlight w:val="yellow"/>
        </w:rPr>
        <w:t>IEC 61097-4:2019</w:t>
      </w:r>
      <w:r>
        <w:t xml:space="preserve"> is based on </w:t>
      </w:r>
      <w:r w:rsidRPr="001A3DEC">
        <w:t>IMO Res</w:t>
      </w:r>
      <w:r>
        <w:t>.</w:t>
      </w:r>
      <w:r w:rsidRPr="001A3DEC">
        <w:t xml:space="preserve"> A.80</w:t>
      </w:r>
      <w:r>
        <w:t>7</w:t>
      </w:r>
      <w:r w:rsidRPr="001A3DEC">
        <w:t>(19)</w:t>
      </w:r>
      <w:r>
        <w:t xml:space="preserve">.  </w:t>
      </w:r>
      <w:r w:rsidRPr="001A3DEC">
        <w:t>IMO</w:t>
      </w:r>
      <w:r>
        <w:t> </w:t>
      </w:r>
      <w:r w:rsidRPr="001A3DEC">
        <w:t>Res.</w:t>
      </w:r>
      <w:r>
        <w:t> M</w:t>
      </w:r>
      <w:r w:rsidRPr="001A3DEC">
        <w:t>SC.51</w:t>
      </w:r>
      <w:r>
        <w:t>3</w:t>
      </w:r>
      <w:r w:rsidRPr="001A3DEC">
        <w:t>(105)</w:t>
      </w:r>
      <w:r>
        <w:t xml:space="preserve"> introduces the following new requirements:</w:t>
      </w:r>
    </w:p>
    <w:p w:rsidR="00190B57" w:rsidRDefault="00190B57" w:rsidP="00190B57">
      <w:pPr>
        <w:pStyle w:val="ListParagraph"/>
        <w:numPr>
          <w:ilvl w:val="0"/>
          <w:numId w:val="4"/>
        </w:numPr>
        <w:spacing w:after="160" w:line="259" w:lineRule="auto"/>
      </w:pPr>
      <w:r w:rsidRPr="00D83163">
        <w:t>Receiver capable of operating in the presence of an interfering signal with the following characteristics: a wideband signal of bandwidth 5 MHz, occupying the band 1 512-1 517 MHz, at a power level of -30 dBm measured at the receiver input</w:t>
      </w:r>
    </w:p>
    <w:p w:rsidR="00190B57" w:rsidRPr="002C00B6" w:rsidRDefault="00190B57" w:rsidP="00190B57">
      <w:pPr>
        <w:pStyle w:val="ListParagraph"/>
        <w:numPr>
          <w:ilvl w:val="0"/>
          <w:numId w:val="4"/>
        </w:numPr>
        <w:spacing w:after="160" w:line="259" w:lineRule="auto"/>
      </w:pPr>
      <w:r w:rsidRPr="002C00B6">
        <w:t>Arrangement and operation of distress button</w:t>
      </w:r>
    </w:p>
    <w:p w:rsidR="00190B57" w:rsidRDefault="00190B57" w:rsidP="00190B57">
      <w:pPr>
        <w:pStyle w:val="ListParagraph"/>
        <w:numPr>
          <w:ilvl w:val="0"/>
          <w:numId w:val="4"/>
        </w:numPr>
        <w:spacing w:after="160" w:line="259" w:lineRule="auto"/>
      </w:pPr>
      <w:r>
        <w:t>Status of position update displayed to operator, with provisions for cautions</w:t>
      </w:r>
    </w:p>
    <w:p w:rsidR="00190B57" w:rsidRPr="00E965A0" w:rsidRDefault="00190B57" w:rsidP="00190B57">
      <w:r w:rsidRPr="00E965A0">
        <w:t>The IEC and ETSI standards will need to be reviewed and revised to cover these new provisions.</w:t>
      </w:r>
    </w:p>
    <w:p w:rsidR="00190B57" w:rsidRDefault="00190B57" w:rsidP="00BB0DA3">
      <w:pPr>
        <w:ind w:left="360"/>
      </w:pPr>
    </w:p>
    <w:p w:rsidR="00190B57" w:rsidRPr="00190B57" w:rsidRDefault="00190B57" w:rsidP="00BB0DA3">
      <w:pPr>
        <w:ind w:left="360"/>
        <w:rPr>
          <w:i/>
          <w:iCs/>
        </w:rPr>
      </w:pPr>
      <w:r w:rsidRPr="00190B57">
        <w:rPr>
          <w:i/>
          <w:iCs/>
        </w:rPr>
        <w:t>{{Note: IEC has already accommodated these changes in IEC 61097-4:2024, adopted and expected to be available by the spring}}</w:t>
      </w:r>
    </w:p>
    <w:p w:rsidR="00190B57" w:rsidRDefault="00190B57" w:rsidP="00BB0DA3">
      <w:pPr>
        <w:ind w:left="360"/>
      </w:pPr>
    </w:p>
    <w:p w:rsidR="00190B57" w:rsidRDefault="00190B57" w:rsidP="00BB0DA3">
      <w:pPr>
        <w:ind w:left="360"/>
      </w:pPr>
    </w:p>
    <w:p w:rsidR="00190B57" w:rsidRPr="00190B57" w:rsidRDefault="00190B57" w:rsidP="00190B57">
      <w:pPr>
        <w:pStyle w:val="Default"/>
        <w:rPr>
          <w:rFonts w:ascii="Calibri" w:eastAsia="Calibri" w:hAnsi="Calibri" w:cs="Times New Roman"/>
          <w:b/>
          <w:bCs/>
          <w:u w:val="single"/>
        </w:rPr>
      </w:pPr>
      <w:r>
        <w:lastRenderedPageBreak/>
        <w:t xml:space="preserve"> </w:t>
      </w:r>
      <w:r w:rsidRPr="00190B57">
        <w:rPr>
          <w:rFonts w:ascii="Calibri" w:eastAsia="Calibri" w:hAnsi="Calibri" w:cs="Times New Roman"/>
          <w:b/>
          <w:bCs/>
          <w:u w:val="single"/>
        </w:rPr>
        <w:t xml:space="preserve">Aeronautical two-way VHF radio telephone apparatus </w:t>
      </w:r>
    </w:p>
    <w:p w:rsidR="00190B57" w:rsidRPr="00190B57" w:rsidRDefault="00190B57" w:rsidP="00190B57">
      <w:pPr>
        <w:spacing w:after="160"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190B57">
        <w:rPr>
          <w:rFonts w:ascii="Calibri" w:eastAsia="Calibri" w:hAnsi="Calibri" w:cs="Times New Roman"/>
          <w:b/>
          <w:bCs/>
          <w:kern w:val="0"/>
          <w14:ligatures w14:val="none"/>
        </w:rPr>
        <w:br/>
      </w:r>
      <w:r w:rsidRPr="00190B57">
        <w:rPr>
          <w:rFonts w:ascii="Calibri" w:eastAsia="Calibri" w:hAnsi="Calibri" w:cs="Times New Roman"/>
          <w:kern w:val="0"/>
          <w14:ligatures w14:val="none"/>
        </w:rPr>
        <w:t>IMO Res. MSC.516(105) revises MSC.80(70) for equipment installed on or after 1 January 2024.  There is no relevant IEC standard, however ETSI EN 301 688 V1.2.1 is applied in Europe</w:t>
      </w:r>
      <w:r w:rsidRPr="00190B57">
        <w:rPr>
          <w:rFonts w:ascii="Calibri" w:eastAsia="Calibri" w:hAnsi="Calibri" w:cs="Times New Roman"/>
          <w:kern w:val="0"/>
          <w:lang w:val="es-ES"/>
          <w14:ligatures w14:val="none"/>
        </w:rPr>
        <w:t xml:space="preserve">. </w:t>
      </w:r>
      <w:r w:rsidRPr="00190B57">
        <w:rPr>
          <w:rFonts w:ascii="Calibri" w:eastAsia="Calibri" w:hAnsi="Calibri" w:cs="Times New Roman"/>
          <w:kern w:val="0"/>
          <w14:ligatures w14:val="none"/>
        </w:rPr>
        <w:t xml:space="preserve"> The following changes are introduced:</w:t>
      </w:r>
    </w:p>
    <w:p w:rsidR="00190B57" w:rsidRPr="00190B57" w:rsidRDefault="00190B57" w:rsidP="00190B57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190B57">
        <w:rPr>
          <w:rFonts w:ascii="Calibri" w:eastAsia="Calibri" w:hAnsi="Calibri" w:cs="Times New Roman"/>
          <w:kern w:val="0"/>
          <w14:ligatures w14:val="none"/>
        </w:rPr>
        <w:t>Portable equipment should have a color which distinguishes it from the portable equipment specified in resolution MSC.515(105) (</w:t>
      </w:r>
      <w:r w:rsidRPr="00190B5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Portable survival craft two-way VHF radiotelephone apparatus</w:t>
      </w:r>
      <w:r w:rsidRPr="00190B57"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14:ligatures w14:val="none"/>
        </w:rPr>
        <w:t>)</w:t>
      </w:r>
    </w:p>
    <w:p w:rsidR="00190B57" w:rsidRPr="00190B57" w:rsidRDefault="00190B57" w:rsidP="00190B57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190B57">
        <w:rPr>
          <w:rFonts w:ascii="Calibri" w:eastAsia="Calibri" w:hAnsi="Calibri" w:cs="Times New Roman"/>
          <w:kern w:val="0"/>
          <w14:ligatures w14:val="none"/>
        </w:rPr>
        <w:t>The equipment should comply with the applicable requirements of volume III, part II, chapter 2 of annex 10 to the ICAO Convention (</w:t>
      </w:r>
      <w:r w:rsidRPr="00190B57">
        <w:rPr>
          <w:rFonts w:ascii="Calibri" w:eastAsia="Calibri" w:hAnsi="Calibri" w:cs="Times New Roman"/>
          <w:i/>
          <w:iCs/>
          <w:kern w:val="0"/>
          <w14:ligatures w14:val="none"/>
        </w:rPr>
        <w:t>Aeronautical Mobile Service</w:t>
      </w:r>
      <w:r w:rsidRPr="00190B57">
        <w:rPr>
          <w:rFonts w:ascii="Calibri" w:eastAsia="Calibri" w:hAnsi="Calibri" w:cs="Times New Roman"/>
          <w:kern w:val="0"/>
          <w14:ligatures w14:val="none"/>
        </w:rPr>
        <w:t>)</w:t>
      </w:r>
    </w:p>
    <w:p w:rsidR="00190B57" w:rsidRDefault="00190B57" w:rsidP="00BB0DA3">
      <w:pPr>
        <w:ind w:left="360"/>
      </w:pPr>
    </w:p>
    <w:p w:rsidR="00190B57" w:rsidRDefault="00190B57" w:rsidP="00BB0DA3">
      <w:pPr>
        <w:ind w:left="360"/>
      </w:pPr>
    </w:p>
    <w:p w:rsidR="00190B57" w:rsidRPr="00190B57" w:rsidRDefault="00190B57" w:rsidP="00190B57">
      <w:pPr>
        <w:autoSpaceDE w:val="0"/>
        <w:autoSpaceDN w:val="0"/>
        <w:adjustRightInd w:val="0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190B57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 xml:space="preserve">Portable survival craft two-way VHF radiotelephone apparatus </w:t>
      </w:r>
    </w:p>
    <w:p w:rsidR="00190B57" w:rsidRPr="00190B57" w:rsidRDefault="00190B57" w:rsidP="00190B57">
      <w:pPr>
        <w:spacing w:after="160"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190B57">
        <w:rPr>
          <w:rFonts w:ascii="Calibri" w:eastAsia="Calibri" w:hAnsi="Calibri" w:cs="Times New Roman"/>
          <w:kern w:val="0"/>
          <w14:ligatures w14:val="none"/>
        </w:rPr>
        <w:br/>
        <w:t xml:space="preserve">IMO Res. MSC.515(105) replaces IMO Res MSC.149(77).  </w:t>
      </w:r>
      <w:r w:rsidRPr="00190B57">
        <w:rPr>
          <w:rFonts w:ascii="Calibri" w:eastAsia="Calibri" w:hAnsi="Calibri" w:cs="Times New Roman"/>
          <w:kern w:val="0"/>
          <w:highlight w:val="yellow"/>
          <w14:ligatures w14:val="none"/>
        </w:rPr>
        <w:t xml:space="preserve">IEC </w:t>
      </w:r>
      <w:r w:rsidRPr="00190B57">
        <w:rPr>
          <w:rFonts w:ascii="Calibri" w:eastAsia="Calibri" w:hAnsi="Calibri" w:cs="Times New Roman"/>
          <w:color w:val="FF0000"/>
          <w:kern w:val="0"/>
          <w:highlight w:val="yellow"/>
          <w14:ligatures w14:val="none"/>
        </w:rPr>
        <w:t>61097</w:t>
      </w:r>
      <w:r w:rsidRPr="00190B57">
        <w:rPr>
          <w:rFonts w:ascii="Calibri" w:eastAsia="Calibri" w:hAnsi="Calibri" w:cs="Times New Roman"/>
          <w:kern w:val="0"/>
          <w:highlight w:val="yellow"/>
          <w14:ligatures w14:val="none"/>
        </w:rPr>
        <w:t>-12:2017</w:t>
      </w:r>
      <w:r w:rsidRPr="00190B57">
        <w:rPr>
          <w:rFonts w:ascii="Calibri" w:eastAsia="Calibri" w:hAnsi="Calibri" w:cs="Times New Roman"/>
          <w:kern w:val="0"/>
          <w14:ligatures w14:val="none"/>
        </w:rPr>
        <w:t xml:space="preserve"> is based on IMO Res. MSC.149(77).  IMO Res. MSC.515(105) introduces the following new requirements:</w:t>
      </w:r>
    </w:p>
    <w:p w:rsidR="00190B57" w:rsidRPr="00190B57" w:rsidRDefault="00190B57" w:rsidP="00190B57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190B57">
        <w:rPr>
          <w:rFonts w:ascii="Calibri" w:eastAsia="Calibri" w:hAnsi="Calibri" w:cs="Times New Roman"/>
          <w:kern w:val="0"/>
          <w14:ligatures w14:val="none"/>
        </w:rPr>
        <w:t>Battery expiry date determination and marking</w:t>
      </w:r>
    </w:p>
    <w:p w:rsidR="00190B57" w:rsidRPr="00190B57" w:rsidRDefault="00190B57" w:rsidP="00190B57">
      <w:pPr>
        <w:spacing w:after="160"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190B57">
        <w:rPr>
          <w:rFonts w:ascii="Calibri" w:eastAsia="Calibri" w:hAnsi="Calibri" w:cs="Times New Roman"/>
          <w:kern w:val="0"/>
          <w14:ligatures w14:val="none"/>
        </w:rPr>
        <w:t>The IEC standard will need to be reviewed and revised to cover these new provisions.</w:t>
      </w:r>
    </w:p>
    <w:p w:rsidR="00190B57" w:rsidRDefault="00190B57" w:rsidP="00190B57">
      <w:pPr>
        <w:spacing w:after="160" w:line="259" w:lineRule="auto"/>
        <w:jc w:val="both"/>
        <w:rPr>
          <w:rFonts w:eastAsia="Calibri"/>
          <w:kern w:val="0"/>
          <w14:ligatures w14:val="none"/>
        </w:rPr>
      </w:pPr>
    </w:p>
    <w:p w:rsidR="00190B57" w:rsidRDefault="00190B57" w:rsidP="00190B57">
      <w:pPr>
        <w:spacing w:after="160" w:line="259" w:lineRule="auto"/>
        <w:jc w:val="both"/>
        <w:rPr>
          <w:rFonts w:eastAsia="Calibri"/>
          <w:kern w:val="0"/>
          <w14:ligatures w14:val="none"/>
        </w:rPr>
      </w:pPr>
      <w:r w:rsidRPr="00190B57">
        <w:rPr>
          <w:rFonts w:eastAsia="Calibri"/>
          <w:kern w:val="0"/>
          <w14:ligatures w14:val="none"/>
        </w:rPr>
        <w:t xml:space="preserve">{{Note: </w:t>
      </w:r>
      <w:r>
        <w:rPr>
          <w:rFonts w:eastAsia="Calibri"/>
          <w:kern w:val="0"/>
          <w14:ligatures w14:val="none"/>
        </w:rPr>
        <w:t>IEC has already included this change in IEC 61097-12:2023}}</w:t>
      </w:r>
    </w:p>
    <w:p w:rsidR="00190B57" w:rsidRPr="00190B57" w:rsidRDefault="00190B57" w:rsidP="00190B57">
      <w:pPr>
        <w:spacing w:after="160" w:line="259" w:lineRule="auto"/>
        <w:jc w:val="both"/>
        <w:rPr>
          <w:rFonts w:eastAsia="Calibri"/>
          <w:kern w:val="0"/>
          <w:sz w:val="28"/>
          <w:szCs w:val="28"/>
          <w14:ligatures w14:val="none"/>
        </w:rPr>
      </w:pPr>
    </w:p>
    <w:p w:rsidR="00190B57" w:rsidRPr="00190B57" w:rsidRDefault="00190B57" w:rsidP="00190B57">
      <w:pPr>
        <w:autoSpaceDE w:val="0"/>
        <w:autoSpaceDN w:val="0"/>
        <w:adjustRightInd w:val="0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190B57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 xml:space="preserve">Fixed survival craft two-way VHF radiotelephone apparatus </w:t>
      </w:r>
    </w:p>
    <w:p w:rsidR="00190B57" w:rsidRPr="00190B57" w:rsidRDefault="00190B57" w:rsidP="00190B57">
      <w:pPr>
        <w:autoSpaceDE w:val="0"/>
        <w:autoSpaceDN w:val="0"/>
        <w:adjustRightInd w:val="0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190B57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 xml:space="preserve">Fire-fighter's two-way radiotelephone apparatus </w:t>
      </w:r>
    </w:p>
    <w:p w:rsidR="00190B57" w:rsidRPr="00190B57" w:rsidRDefault="00190B57" w:rsidP="00190B57">
      <w:pPr>
        <w:spacing w:after="160"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190B57">
        <w:rPr>
          <w:rFonts w:ascii="Calibri" w:eastAsia="Calibri" w:hAnsi="Calibri" w:cs="Times New Roman"/>
          <w:b/>
          <w:bCs/>
          <w:kern w:val="0"/>
          <w14:ligatures w14:val="none"/>
        </w:rPr>
        <w:br/>
      </w:r>
      <w:r w:rsidRPr="00190B57">
        <w:rPr>
          <w:rFonts w:ascii="Calibri" w:eastAsia="Calibri" w:hAnsi="Calibri" w:cs="Times New Roman"/>
          <w:kern w:val="0"/>
          <w14:ligatures w14:val="none"/>
        </w:rPr>
        <w:t xml:space="preserve">(No new IMO resolutions becoming effective 1 January 2024.)  </w:t>
      </w:r>
    </w:p>
    <w:p w:rsidR="00190B57" w:rsidRDefault="00190B57" w:rsidP="00190B57">
      <w:pPr>
        <w:spacing w:after="160" w:line="259" w:lineRule="auto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</w:p>
    <w:p w:rsidR="00190B57" w:rsidRPr="00506D23" w:rsidRDefault="00190B57" w:rsidP="00190B57">
      <w:pPr>
        <w:pStyle w:val="Default"/>
        <w:rPr>
          <w:rFonts w:asciiTheme="minorHAnsi" w:hAnsiTheme="minorHAnsi" w:cstheme="minorBidi"/>
          <w:b/>
          <w:bCs/>
          <w:color w:val="auto"/>
          <w:u w:val="single"/>
        </w:rPr>
      </w:pPr>
      <w:r w:rsidRPr="00506D23">
        <w:rPr>
          <w:rFonts w:asciiTheme="minorHAnsi" w:hAnsiTheme="minorHAnsi" w:cstheme="minorBidi"/>
          <w:b/>
          <w:bCs/>
          <w:color w:val="auto"/>
          <w:u w:val="single"/>
        </w:rPr>
        <w:t xml:space="preserve">NAVTEX receiver </w:t>
      </w:r>
      <w:r w:rsidRPr="00506D23">
        <w:rPr>
          <w:rFonts w:asciiTheme="minorHAnsi" w:hAnsiTheme="minorHAnsi" w:cstheme="minorBidi"/>
          <w:b/>
          <w:bCs/>
          <w:color w:val="auto"/>
          <w:u w:val="single"/>
        </w:rPr>
        <w:br/>
        <w:t xml:space="preserve">HF marine safety information (MSI) equipment (HF NBDP receiver) </w:t>
      </w:r>
    </w:p>
    <w:p w:rsidR="00190B57" w:rsidRDefault="00190B57" w:rsidP="00190B57">
      <w:pPr>
        <w:pStyle w:val="Default"/>
        <w:rPr>
          <w:b/>
          <w:bCs/>
        </w:rPr>
      </w:pPr>
    </w:p>
    <w:p w:rsidR="00190B57" w:rsidRDefault="00190B57" w:rsidP="00190B57">
      <w:pPr>
        <w:spacing w:after="160" w:line="259" w:lineRule="auto"/>
      </w:pPr>
      <w:r w:rsidRPr="001A3DEC">
        <w:t>IMO Res. MSC.5</w:t>
      </w:r>
      <w:r>
        <w:t>08</w:t>
      </w:r>
      <w:r w:rsidRPr="001A3DEC">
        <w:t>(105) replace</w:t>
      </w:r>
      <w:r>
        <w:t>s</w:t>
      </w:r>
      <w:r w:rsidRPr="001A3DEC">
        <w:t xml:space="preserve"> IMO Res </w:t>
      </w:r>
      <w:r>
        <w:t>MSC.148(77) (NAVTEX receiving equipment) and also IMO Res. A</w:t>
      </w:r>
      <w:r w:rsidRPr="001A3DEC">
        <w:t>.</w:t>
      </w:r>
      <w:r>
        <w:t xml:space="preserve">700(17) (HF NBDP MSI receiving equipment).  </w:t>
      </w:r>
      <w:r w:rsidRPr="001A3DEC">
        <w:t>Res.</w:t>
      </w:r>
      <w:r>
        <w:t> </w:t>
      </w:r>
      <w:r w:rsidRPr="001A3DEC">
        <w:t>MSC.5</w:t>
      </w:r>
      <w:r>
        <w:t>08</w:t>
      </w:r>
      <w:r w:rsidRPr="001A3DEC">
        <w:t>(105)</w:t>
      </w:r>
      <w:r>
        <w:t xml:space="preserve"> includes both functions.  </w:t>
      </w:r>
    </w:p>
    <w:p w:rsidR="006B71D5" w:rsidRDefault="006B71D5" w:rsidP="00190B57">
      <w:pPr>
        <w:spacing w:after="160" w:line="259" w:lineRule="auto"/>
      </w:pPr>
    </w:p>
    <w:sectPr w:rsidR="006B71D5" w:rsidSect="0073749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5C1C" w:rsidRDefault="000D5C1C" w:rsidP="00316734">
      <w:r>
        <w:separator/>
      </w:r>
    </w:p>
  </w:endnote>
  <w:endnote w:type="continuationSeparator" w:id="0">
    <w:p w:rsidR="000D5C1C" w:rsidRDefault="000D5C1C" w:rsidP="0031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4299638"/>
      <w:docPartObj>
        <w:docPartGallery w:val="Page Numbers (Bottom of Page)"/>
        <w:docPartUnique/>
      </w:docPartObj>
    </w:sdtPr>
    <w:sdtContent>
      <w:p w:rsidR="00190B57" w:rsidRDefault="00190B57" w:rsidP="00DA67B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90B57" w:rsidRDefault="00190B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963612"/>
      <w:docPartObj>
        <w:docPartGallery w:val="Page Numbers (Bottom of Page)"/>
        <w:docPartUnique/>
      </w:docPartObj>
    </w:sdtPr>
    <w:sdtContent>
      <w:p w:rsidR="00190B57" w:rsidRDefault="00190B57" w:rsidP="00DA67B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:rsidR="00190B57" w:rsidRDefault="00190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5C1C" w:rsidRDefault="000D5C1C" w:rsidP="00316734">
      <w:r>
        <w:separator/>
      </w:r>
    </w:p>
  </w:footnote>
  <w:footnote w:type="continuationSeparator" w:id="0">
    <w:p w:rsidR="000D5C1C" w:rsidRDefault="000D5C1C" w:rsidP="00316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734" w:rsidRDefault="00316734" w:rsidP="00316734">
    <w:pPr>
      <w:pStyle w:val="Header"/>
      <w:jc w:val="center"/>
      <w:rPr>
        <w:sz w:val="32"/>
        <w:szCs w:val="32"/>
      </w:rPr>
    </w:pPr>
    <w:r w:rsidRPr="00316734">
      <w:rPr>
        <w:sz w:val="32"/>
        <w:szCs w:val="32"/>
      </w:rPr>
      <w:t>GMDSS Modernization SOLAS Carriage Requirement Changes</w:t>
    </w:r>
  </w:p>
  <w:p w:rsidR="00B7272C" w:rsidRDefault="00B7272C" w:rsidP="00316734">
    <w:pPr>
      <w:pStyle w:val="Header"/>
      <w:jc w:val="center"/>
      <w:rPr>
        <w:sz w:val="32"/>
        <w:szCs w:val="32"/>
      </w:rPr>
    </w:pPr>
  </w:p>
  <w:p w:rsidR="00B7272C" w:rsidRPr="00316734" w:rsidRDefault="00137C85" w:rsidP="00B7272C">
    <w:pPr>
      <w:pStyle w:val="Header"/>
      <w:jc w:val="right"/>
      <w:rPr>
        <w:sz w:val="32"/>
        <w:szCs w:val="32"/>
      </w:rPr>
    </w:pPr>
    <w:r>
      <w:rPr>
        <w:sz w:val="32"/>
        <w:szCs w:val="32"/>
      </w:rPr>
      <w:t>26 January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C49"/>
    <w:multiLevelType w:val="hybridMultilevel"/>
    <w:tmpl w:val="55A03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803F3"/>
    <w:multiLevelType w:val="hybridMultilevel"/>
    <w:tmpl w:val="55F6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8685E"/>
    <w:multiLevelType w:val="hybridMultilevel"/>
    <w:tmpl w:val="7CA2B8E2"/>
    <w:lvl w:ilvl="0" w:tplc="E78EC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77607"/>
    <w:multiLevelType w:val="hybridMultilevel"/>
    <w:tmpl w:val="E9D2B88E"/>
    <w:lvl w:ilvl="0" w:tplc="AF0E20B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566185">
    <w:abstractNumId w:val="3"/>
  </w:num>
  <w:num w:numId="2" w16cid:durableId="1860846733">
    <w:abstractNumId w:val="0"/>
  </w:num>
  <w:num w:numId="3" w16cid:durableId="1990548564">
    <w:abstractNumId w:val="1"/>
  </w:num>
  <w:num w:numId="4" w16cid:durableId="1480612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34"/>
    <w:rsid w:val="00024230"/>
    <w:rsid w:val="000D5C1C"/>
    <w:rsid w:val="000E6695"/>
    <w:rsid w:val="00137C85"/>
    <w:rsid w:val="00190B57"/>
    <w:rsid w:val="001C28BC"/>
    <w:rsid w:val="001D440D"/>
    <w:rsid w:val="002B30BA"/>
    <w:rsid w:val="00316734"/>
    <w:rsid w:val="003B7362"/>
    <w:rsid w:val="003C3007"/>
    <w:rsid w:val="003C7F47"/>
    <w:rsid w:val="00477831"/>
    <w:rsid w:val="004A7526"/>
    <w:rsid w:val="004E0074"/>
    <w:rsid w:val="005532BF"/>
    <w:rsid w:val="00556546"/>
    <w:rsid w:val="00565F4F"/>
    <w:rsid w:val="0066500B"/>
    <w:rsid w:val="00685D3B"/>
    <w:rsid w:val="006B71D5"/>
    <w:rsid w:val="006C093B"/>
    <w:rsid w:val="0073749E"/>
    <w:rsid w:val="00747B89"/>
    <w:rsid w:val="00764B4F"/>
    <w:rsid w:val="00782DEE"/>
    <w:rsid w:val="007E1522"/>
    <w:rsid w:val="00817F33"/>
    <w:rsid w:val="009A7E46"/>
    <w:rsid w:val="009D29E2"/>
    <w:rsid w:val="00AB4F95"/>
    <w:rsid w:val="00B22250"/>
    <w:rsid w:val="00B7272C"/>
    <w:rsid w:val="00BB0DA3"/>
    <w:rsid w:val="00BE0A1A"/>
    <w:rsid w:val="00C07DEB"/>
    <w:rsid w:val="00C30D8A"/>
    <w:rsid w:val="00C94449"/>
    <w:rsid w:val="00D66786"/>
    <w:rsid w:val="00E54B6F"/>
    <w:rsid w:val="00E75536"/>
    <w:rsid w:val="00F73B2A"/>
    <w:rsid w:val="00F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8D1A8B"/>
  <w14:defaultImageDpi w14:val="32767"/>
  <w15:chartTrackingRefBased/>
  <w15:docId w15:val="{448B4CD0-8A1A-2C40-B657-96BEA031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734"/>
  </w:style>
  <w:style w:type="paragraph" w:styleId="Footer">
    <w:name w:val="footer"/>
    <w:basedOn w:val="Normal"/>
    <w:link w:val="FooterChar"/>
    <w:uiPriority w:val="99"/>
    <w:unhideWhenUsed/>
    <w:rsid w:val="00316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734"/>
  </w:style>
  <w:style w:type="table" w:styleId="TableGrid">
    <w:name w:val="Table Grid"/>
    <w:basedOn w:val="TableNormal"/>
    <w:uiPriority w:val="39"/>
    <w:rsid w:val="00316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250"/>
    <w:pPr>
      <w:ind w:left="720"/>
      <w:contextualSpacing/>
    </w:pPr>
  </w:style>
  <w:style w:type="paragraph" w:customStyle="1" w:styleId="Default">
    <w:name w:val="Default"/>
    <w:rsid w:val="00BB0DA3"/>
    <w:pPr>
      <w:autoSpaceDE w:val="0"/>
      <w:autoSpaceDN w:val="0"/>
      <w:adjustRightInd w:val="0"/>
    </w:pPr>
    <w:rPr>
      <w:color w:val="000000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19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Hersey</dc:creator>
  <cp:keywords/>
  <dc:description/>
  <cp:lastModifiedBy>Joe Hersey</cp:lastModifiedBy>
  <cp:revision>4</cp:revision>
  <dcterms:created xsi:type="dcterms:W3CDTF">2024-01-26T22:00:00Z</dcterms:created>
  <dcterms:modified xsi:type="dcterms:W3CDTF">2024-01-27T00:10:00Z</dcterms:modified>
</cp:coreProperties>
</file>